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0"/>
          <w:szCs w:val="20"/>
        </w:rPr>
        <w:id w:val="2101370743"/>
        <w:docPartObj>
          <w:docPartGallery w:val="Cover Pages"/>
          <w:docPartUnique/>
        </w:docPartObj>
      </w:sdtPr>
      <w:sdtEndPr>
        <w:rPr>
          <w:b/>
          <w:color w:val="000000"/>
        </w:rPr>
      </w:sdtEndPr>
      <w:sdtContent>
        <w:p w:rsidR="00C65551" w:rsidRPr="00722D91" w:rsidRDefault="00C65551">
          <w:pPr>
            <w:rPr>
              <w:rFonts w:ascii="Arial" w:hAnsi="Arial" w:cs="Arial"/>
              <w:sz w:val="20"/>
              <w:szCs w:val="20"/>
            </w:rPr>
          </w:pPr>
          <w:r w:rsidRPr="00722D91">
            <w:rPr>
              <w:rFonts w:ascii="Arial" w:hAnsi="Arial" w:cs="Arial"/>
              <w:noProof/>
              <w:sz w:val="20"/>
              <w:szCs w:val="20"/>
              <w:lang w:eastAsia="tr-TR"/>
            </w:rPr>
            <w:drawing>
              <wp:anchor distT="0" distB="0" distL="114300" distR="114300" simplePos="0" relativeHeight="251658240" behindDoc="0" locked="0" layoutInCell="1" allowOverlap="1" wp14:anchorId="3B82CB64" wp14:editId="23C19804">
                <wp:simplePos x="0" y="0"/>
                <wp:positionH relativeFrom="column">
                  <wp:posOffset>-735856</wp:posOffset>
                </wp:positionH>
                <wp:positionV relativeFrom="paragraph">
                  <wp:posOffset>-571916</wp:posOffset>
                </wp:positionV>
                <wp:extent cx="5423338" cy="7560594"/>
                <wp:effectExtent l="0" t="0" r="635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ak-1_On-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22224" cy="7559040"/>
                        </a:xfrm>
                        <a:prstGeom prst="rect">
                          <a:avLst/>
                        </a:prstGeom>
                      </pic:spPr>
                    </pic:pic>
                  </a:graphicData>
                </a:graphic>
                <wp14:sizeRelH relativeFrom="page">
                  <wp14:pctWidth>0</wp14:pctWidth>
                </wp14:sizeRelH>
                <wp14:sizeRelV relativeFrom="page">
                  <wp14:pctHeight>0</wp14:pctHeight>
                </wp14:sizeRelV>
              </wp:anchor>
            </w:drawing>
          </w:r>
        </w:p>
        <w:p w:rsidR="00C65551" w:rsidRPr="00722D91" w:rsidRDefault="00C65551">
          <w:pPr>
            <w:rPr>
              <w:rFonts w:ascii="Arial" w:hAnsi="Arial" w:cs="Arial"/>
              <w:sz w:val="20"/>
              <w:szCs w:val="20"/>
            </w:rPr>
          </w:pPr>
        </w:p>
        <w:p w:rsidR="00C65551" w:rsidRPr="00722D91" w:rsidRDefault="00C65551">
          <w:pPr>
            <w:spacing w:after="0" w:line="240" w:lineRule="auto"/>
            <w:rPr>
              <w:rFonts w:ascii="Arial" w:hAnsi="Arial" w:cs="Arial"/>
              <w:b/>
              <w:color w:val="000000"/>
              <w:sz w:val="20"/>
              <w:szCs w:val="20"/>
            </w:rPr>
          </w:pPr>
          <w:r w:rsidRPr="00722D91">
            <w:rPr>
              <w:rFonts w:ascii="Arial" w:hAnsi="Arial" w:cs="Arial"/>
              <w:b/>
              <w:color w:val="000000"/>
              <w:sz w:val="20"/>
              <w:szCs w:val="20"/>
            </w:rPr>
            <w:br w:type="page"/>
          </w:r>
        </w:p>
      </w:sdtContent>
    </w:sdt>
    <w:p w:rsidR="00C80BDE" w:rsidRDefault="00C80BDE" w:rsidP="00CF23C0">
      <w:pPr>
        <w:tabs>
          <w:tab w:val="left" w:pos="1896"/>
        </w:tabs>
        <w:spacing w:after="0" w:line="240" w:lineRule="auto"/>
        <w:jc w:val="both"/>
        <w:rPr>
          <w:rFonts w:ascii="Arial" w:hAnsi="Arial" w:cs="Arial"/>
          <w:color w:val="000000"/>
          <w:sz w:val="20"/>
          <w:szCs w:val="20"/>
        </w:rPr>
      </w:pPr>
    </w:p>
    <w:p w:rsidR="00C80BDE" w:rsidRDefault="00C80BDE">
      <w:pPr>
        <w:spacing w:after="0" w:line="240" w:lineRule="auto"/>
        <w:rPr>
          <w:rFonts w:ascii="Arial" w:hAnsi="Arial" w:cs="Arial"/>
          <w:color w:val="000000"/>
          <w:sz w:val="20"/>
          <w:szCs w:val="20"/>
        </w:rPr>
        <w:sectPr w:rsidR="00C80BDE" w:rsidSect="00C80BDE">
          <w:headerReference w:type="default" r:id="rId11"/>
          <w:footerReference w:type="default" r:id="rId12"/>
          <w:pgSz w:w="8392" w:h="11907" w:code="11"/>
          <w:pgMar w:top="851" w:right="567" w:bottom="567" w:left="1134" w:header="567" w:footer="567" w:gutter="0"/>
          <w:pgNumType w:start="0"/>
          <w:cols w:space="708"/>
          <w:titlePg/>
          <w:docGrid w:linePitch="360"/>
        </w:sectPr>
      </w:pPr>
    </w:p>
    <w:p w:rsidR="004742D6" w:rsidRDefault="004742D6" w:rsidP="004742D6">
      <w:pPr>
        <w:spacing w:after="0" w:line="240" w:lineRule="auto"/>
        <w:jc w:val="center"/>
        <w:rPr>
          <w:rFonts w:ascii="Arial" w:hAnsi="Arial" w:cs="Arial"/>
          <w:color w:val="000000"/>
          <w:sz w:val="20"/>
          <w:szCs w:val="20"/>
        </w:rPr>
      </w:pPr>
    </w:p>
    <w:p w:rsidR="004742D6" w:rsidRDefault="004742D6" w:rsidP="004742D6">
      <w:pPr>
        <w:spacing w:after="0" w:line="240" w:lineRule="auto"/>
        <w:jc w:val="center"/>
        <w:rPr>
          <w:rFonts w:ascii="Arial" w:hAnsi="Arial" w:cs="Arial"/>
          <w:b/>
          <w:color w:val="1F497D" w:themeColor="text2"/>
        </w:rPr>
      </w:pPr>
      <w:r w:rsidRPr="004742D6">
        <w:rPr>
          <w:rFonts w:ascii="Arial" w:hAnsi="Arial" w:cs="Arial"/>
          <w:b/>
          <w:color w:val="1F497D" w:themeColor="text2"/>
        </w:rPr>
        <w:t>YÖNETİM KURULU</w:t>
      </w:r>
    </w:p>
    <w:p w:rsidR="00C80BDE" w:rsidRPr="004742D6" w:rsidRDefault="004742D6" w:rsidP="004742D6">
      <w:pPr>
        <w:spacing w:after="0" w:line="240" w:lineRule="auto"/>
        <w:jc w:val="center"/>
        <w:rPr>
          <w:rFonts w:ascii="Arial" w:hAnsi="Arial" w:cs="Arial"/>
          <w:b/>
          <w:color w:val="1F497D" w:themeColor="text2"/>
        </w:rPr>
      </w:pPr>
      <w:r w:rsidRPr="004742D6">
        <w:rPr>
          <w:rFonts w:ascii="Arial" w:hAnsi="Arial" w:cs="Arial"/>
          <w:b/>
          <w:color w:val="1F497D" w:themeColor="text2"/>
        </w:rPr>
        <w:t xml:space="preserve"> 2017 YILI FAALİYET PROGRAMI </w:t>
      </w:r>
    </w:p>
    <w:p w:rsidR="004742D6" w:rsidRDefault="004742D6" w:rsidP="004742D6">
      <w:pPr>
        <w:spacing w:after="0" w:line="240" w:lineRule="auto"/>
        <w:jc w:val="center"/>
        <w:rPr>
          <w:rFonts w:ascii="Arial" w:hAnsi="Arial" w:cs="Arial"/>
          <w:color w:val="000000"/>
          <w:sz w:val="20"/>
          <w:szCs w:val="20"/>
        </w:rPr>
      </w:pPr>
    </w:p>
    <w:p w:rsidR="003E32EC" w:rsidRPr="00722D91" w:rsidRDefault="003E32EC" w:rsidP="00CF23C0">
      <w:pPr>
        <w:tabs>
          <w:tab w:val="left" w:pos="1896"/>
        </w:tabs>
        <w:spacing w:after="0" w:line="240" w:lineRule="auto"/>
        <w:jc w:val="both"/>
        <w:rPr>
          <w:rFonts w:ascii="Arial" w:hAnsi="Arial" w:cs="Arial"/>
          <w:color w:val="000000"/>
          <w:sz w:val="20"/>
          <w:szCs w:val="20"/>
        </w:rPr>
      </w:pPr>
      <w:proofErr w:type="gramStart"/>
      <w:r w:rsidRPr="00722D91">
        <w:rPr>
          <w:rFonts w:ascii="Arial" w:hAnsi="Arial" w:cs="Arial"/>
          <w:color w:val="000000"/>
          <w:sz w:val="20"/>
          <w:szCs w:val="20"/>
        </w:rPr>
        <w:t>Yönetim Kurulumuz; 5174 Sayılı Türkiye Odalar ve Borsalar Birliği Kanunu ve ilgili yönetmelikler çerçevesinde üyelerimize değer yaratmak için sunduğu tüm hizmetlerin etkililiğini arttırmak amacıyla üyelerimiz, paydaşlarımız ve çalışanlarımızın katkılarıyla hazırlanan Odamız 20</w:t>
      </w:r>
      <w:r w:rsidR="00FA33CC" w:rsidRPr="00722D91">
        <w:rPr>
          <w:rFonts w:ascii="Arial" w:hAnsi="Arial" w:cs="Arial"/>
          <w:color w:val="000000"/>
          <w:sz w:val="20"/>
          <w:szCs w:val="20"/>
        </w:rPr>
        <w:t>17</w:t>
      </w:r>
      <w:r w:rsidR="00150FD6" w:rsidRPr="00722D91">
        <w:rPr>
          <w:rFonts w:ascii="Arial" w:hAnsi="Arial" w:cs="Arial"/>
          <w:color w:val="000000"/>
          <w:sz w:val="20"/>
          <w:szCs w:val="20"/>
        </w:rPr>
        <w:t>-2021</w:t>
      </w:r>
      <w:r w:rsidRPr="00722D91">
        <w:rPr>
          <w:rFonts w:ascii="Arial" w:hAnsi="Arial" w:cs="Arial"/>
          <w:color w:val="000000"/>
          <w:sz w:val="20"/>
          <w:szCs w:val="20"/>
        </w:rPr>
        <w:t xml:space="preserve"> yılı Stratejik Planı’na bağlı kalarak, Odamız Misyonu, Vizyonu, Değerleri ve Etik Kuralları doğrultusunda </w:t>
      </w:r>
      <w:r w:rsidR="00FA33CC" w:rsidRPr="00722D91">
        <w:rPr>
          <w:rFonts w:ascii="Arial" w:hAnsi="Arial" w:cs="Arial"/>
          <w:color w:val="000000"/>
          <w:sz w:val="20"/>
          <w:szCs w:val="20"/>
        </w:rPr>
        <w:t>2017</w:t>
      </w:r>
      <w:r w:rsidRPr="00722D91">
        <w:rPr>
          <w:rFonts w:ascii="Arial" w:hAnsi="Arial" w:cs="Arial"/>
          <w:color w:val="000000"/>
          <w:sz w:val="20"/>
          <w:szCs w:val="20"/>
        </w:rPr>
        <w:t xml:space="preserve"> yılında aşağıda yer ala</w:t>
      </w:r>
      <w:r w:rsidR="00722D91" w:rsidRPr="00722D91">
        <w:rPr>
          <w:rFonts w:ascii="Arial" w:hAnsi="Arial" w:cs="Arial"/>
          <w:color w:val="000000"/>
          <w:sz w:val="20"/>
          <w:szCs w:val="20"/>
        </w:rPr>
        <w:t>n faaliyetlerini sürdürecektir.</w:t>
      </w:r>
      <w:proofErr w:type="gramEnd"/>
    </w:p>
    <w:p w:rsidR="00884AC8" w:rsidRPr="00722D91" w:rsidRDefault="00D62060" w:rsidP="00D62060">
      <w:pPr>
        <w:rPr>
          <w:rFonts w:ascii="Arial" w:hAnsi="Arial" w:cs="Arial"/>
          <w:color w:val="000000"/>
          <w:sz w:val="20"/>
          <w:szCs w:val="20"/>
        </w:rPr>
      </w:pPr>
      <w:r w:rsidRPr="00722D91">
        <w:rPr>
          <w:rFonts w:ascii="Arial" w:hAnsi="Arial" w:cs="Arial"/>
          <w:noProof/>
          <w:sz w:val="20"/>
          <w:szCs w:val="20"/>
          <w:lang w:eastAsia="tr-TR"/>
        </w:rPr>
        <w:drawing>
          <wp:inline distT="0" distB="0" distL="0" distR="0" wp14:anchorId="63DB6A87" wp14:editId="73929DC6">
            <wp:extent cx="4152900" cy="2457450"/>
            <wp:effectExtent l="76200" t="76200" r="114300" b="1714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AkGlgeleme-Vurgu1"/>
        <w:tblW w:w="0" w:type="auto"/>
        <w:tblLayout w:type="fixed"/>
        <w:tblLook w:val="04A0" w:firstRow="1" w:lastRow="0" w:firstColumn="1" w:lastColumn="0" w:noHBand="0" w:noVBand="1"/>
      </w:tblPr>
      <w:tblGrid>
        <w:gridCol w:w="1242"/>
        <w:gridCol w:w="5665"/>
      </w:tblGrid>
      <w:tr w:rsidR="005A41FD" w:rsidTr="00B34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7" w:type="dxa"/>
            <w:gridSpan w:val="2"/>
          </w:tcPr>
          <w:p w:rsidR="005A41FD" w:rsidRPr="00722D91" w:rsidRDefault="005A41FD" w:rsidP="005A41FD">
            <w:pPr>
              <w:spacing w:after="0" w:line="240" w:lineRule="auto"/>
              <w:textAlignment w:val="center"/>
              <w:rPr>
                <w:rFonts w:ascii="Arial" w:eastAsia="SimSun" w:hAnsi="Arial" w:cs="Arial"/>
                <w:bCs w:val="0"/>
                <w:kern w:val="24"/>
                <w:sz w:val="20"/>
                <w:szCs w:val="20"/>
                <w:lang w:eastAsia="tr-TR"/>
              </w:rPr>
            </w:pPr>
            <w:r w:rsidRPr="00722D91">
              <w:rPr>
                <w:rFonts w:ascii="Arial" w:hAnsi="Arial" w:cs="Arial"/>
                <w:color w:val="1F497D" w:themeColor="text2"/>
                <w:sz w:val="20"/>
                <w:szCs w:val="20"/>
              </w:rPr>
              <w:t>STRATEJİLER</w:t>
            </w:r>
          </w:p>
        </w:tc>
      </w:tr>
      <w:tr w:rsidR="005A41FD" w:rsidTr="00AB1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A41FD" w:rsidRPr="00A928FF" w:rsidRDefault="005A41FD" w:rsidP="00AB17DB">
            <w:pPr>
              <w:spacing w:after="0"/>
              <w:rPr>
                <w:rFonts w:ascii="Arial" w:hAnsi="Arial" w:cs="Arial"/>
                <w:b w:val="0"/>
                <w:bCs w:val="0"/>
                <w:color w:val="1F497D" w:themeColor="text2"/>
                <w:sz w:val="20"/>
                <w:szCs w:val="20"/>
              </w:rPr>
            </w:pPr>
            <w:r w:rsidRPr="00A928FF">
              <w:rPr>
                <w:rFonts w:ascii="Arial" w:eastAsia="SimSun" w:hAnsi="Arial" w:cs="Arial"/>
                <w:color w:val="1F497D" w:themeColor="text2"/>
                <w:kern w:val="24"/>
                <w:sz w:val="20"/>
                <w:szCs w:val="20"/>
                <w:lang w:eastAsia="tr-TR"/>
              </w:rPr>
              <w:t>Strateji 1:</w:t>
            </w:r>
          </w:p>
        </w:tc>
        <w:tc>
          <w:tcPr>
            <w:tcW w:w="5665" w:type="dxa"/>
          </w:tcPr>
          <w:p w:rsidR="005A41FD" w:rsidRPr="005A41FD" w:rsidRDefault="005A41FD" w:rsidP="004742D6">
            <w:p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bCs/>
                <w:color w:val="auto"/>
                <w:kern w:val="24"/>
                <w:sz w:val="20"/>
                <w:szCs w:val="20"/>
                <w:lang w:eastAsia="tr-TR"/>
              </w:rPr>
            </w:pPr>
            <w:r w:rsidRPr="00722D91">
              <w:rPr>
                <w:rFonts w:ascii="Arial" w:eastAsia="SimSun" w:hAnsi="Arial" w:cs="Arial"/>
                <w:bCs/>
                <w:color w:val="auto"/>
                <w:kern w:val="24"/>
                <w:sz w:val="20"/>
                <w:szCs w:val="20"/>
                <w:lang w:eastAsia="tr-TR"/>
              </w:rPr>
              <w:t xml:space="preserve">Değer yaratan hizmetler geliştirerek </w:t>
            </w:r>
            <w:r w:rsidRPr="00722D91">
              <w:rPr>
                <w:rFonts w:ascii="Arial" w:eastAsia="SimSun" w:hAnsi="Arial" w:cs="Arial"/>
                <w:color w:val="auto"/>
                <w:kern w:val="24"/>
                <w:sz w:val="20"/>
                <w:szCs w:val="20"/>
                <w:lang w:eastAsia="tr-TR"/>
              </w:rPr>
              <w:t xml:space="preserve">müşteri </w:t>
            </w:r>
            <w:proofErr w:type="gramStart"/>
            <w:r w:rsidRPr="00722D91">
              <w:rPr>
                <w:rFonts w:ascii="Arial" w:eastAsia="SimSun" w:hAnsi="Arial" w:cs="Arial"/>
                <w:color w:val="auto"/>
                <w:kern w:val="24"/>
                <w:sz w:val="20"/>
                <w:szCs w:val="20"/>
                <w:lang w:eastAsia="tr-TR"/>
              </w:rPr>
              <w:t>bağlılığının</w:t>
            </w:r>
            <w:r w:rsidRPr="00722D91">
              <w:rPr>
                <w:rFonts w:ascii="Arial" w:eastAsia="SimSun" w:hAnsi="Arial" w:cs="Arial"/>
                <w:bCs/>
                <w:color w:val="auto"/>
                <w:kern w:val="24"/>
                <w:sz w:val="20"/>
                <w:szCs w:val="20"/>
                <w:lang w:eastAsia="tr-TR"/>
              </w:rPr>
              <w:t xml:space="preserve"> </w:t>
            </w:r>
            <w:r w:rsidR="004742D6">
              <w:rPr>
                <w:rFonts w:ascii="Arial" w:eastAsia="SimSun" w:hAnsi="Arial" w:cs="Arial"/>
                <w:bCs/>
                <w:kern w:val="24"/>
                <w:sz w:val="20"/>
                <w:szCs w:val="20"/>
                <w:lang w:eastAsia="tr-TR"/>
              </w:rPr>
              <w:t xml:space="preserve">   </w:t>
            </w:r>
            <w:r w:rsidRPr="00722D91">
              <w:rPr>
                <w:rFonts w:ascii="Arial" w:eastAsia="SimSun" w:hAnsi="Arial" w:cs="Arial"/>
                <w:bCs/>
                <w:color w:val="auto"/>
                <w:kern w:val="24"/>
                <w:sz w:val="20"/>
                <w:szCs w:val="20"/>
                <w:lang w:eastAsia="tr-TR"/>
              </w:rPr>
              <w:t>artırılması</w:t>
            </w:r>
            <w:proofErr w:type="gramEnd"/>
            <w:r w:rsidRPr="00722D91">
              <w:rPr>
                <w:rFonts w:ascii="Arial" w:eastAsia="SimSun" w:hAnsi="Arial" w:cs="Arial"/>
                <w:bCs/>
                <w:color w:val="auto"/>
                <w:kern w:val="24"/>
                <w:sz w:val="20"/>
                <w:szCs w:val="20"/>
                <w:lang w:eastAsia="tr-TR"/>
              </w:rPr>
              <w:t>,</w:t>
            </w:r>
          </w:p>
        </w:tc>
      </w:tr>
      <w:tr w:rsidR="005A41FD" w:rsidTr="00AB17DB">
        <w:tc>
          <w:tcPr>
            <w:cnfStyle w:val="001000000000" w:firstRow="0" w:lastRow="0" w:firstColumn="1" w:lastColumn="0" w:oddVBand="0" w:evenVBand="0" w:oddHBand="0" w:evenHBand="0" w:firstRowFirstColumn="0" w:firstRowLastColumn="0" w:lastRowFirstColumn="0" w:lastRowLastColumn="0"/>
            <w:tcW w:w="1242" w:type="dxa"/>
            <w:vAlign w:val="center"/>
          </w:tcPr>
          <w:p w:rsidR="005A41FD" w:rsidRPr="00A928FF" w:rsidRDefault="005A41FD" w:rsidP="00AB17DB">
            <w:pPr>
              <w:spacing w:after="0"/>
              <w:rPr>
                <w:rFonts w:ascii="Arial" w:hAnsi="Arial" w:cs="Arial"/>
                <w:b w:val="0"/>
                <w:bCs w:val="0"/>
                <w:color w:val="1F497D" w:themeColor="text2"/>
                <w:sz w:val="20"/>
                <w:szCs w:val="20"/>
              </w:rPr>
            </w:pPr>
            <w:r w:rsidRPr="00A928FF">
              <w:rPr>
                <w:rFonts w:ascii="Arial" w:eastAsia="SimSun" w:hAnsi="Arial" w:cs="Arial"/>
                <w:color w:val="1F497D" w:themeColor="text2"/>
                <w:kern w:val="24"/>
                <w:sz w:val="20"/>
                <w:szCs w:val="20"/>
                <w:lang w:eastAsia="tr-TR"/>
              </w:rPr>
              <w:t>Strateji 2:</w:t>
            </w:r>
          </w:p>
        </w:tc>
        <w:tc>
          <w:tcPr>
            <w:tcW w:w="5665" w:type="dxa"/>
          </w:tcPr>
          <w:p w:rsidR="005A41FD" w:rsidRPr="005A41FD" w:rsidRDefault="005A41FD" w:rsidP="005A41FD">
            <w:pPr>
              <w:spacing w:after="0" w:line="240"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auto"/>
                <w:kern w:val="24"/>
                <w:sz w:val="20"/>
                <w:szCs w:val="20"/>
                <w:lang w:eastAsia="tr-TR"/>
              </w:rPr>
            </w:pPr>
            <w:r w:rsidRPr="00722D91">
              <w:rPr>
                <w:rFonts w:ascii="Arial" w:eastAsia="SimSun" w:hAnsi="Arial" w:cs="Arial"/>
                <w:bCs/>
                <w:color w:val="auto"/>
                <w:kern w:val="24"/>
                <w:sz w:val="20"/>
                <w:szCs w:val="20"/>
                <w:lang w:eastAsia="tr-TR"/>
              </w:rPr>
              <w:t>Bölge sanayinin gelişimine yönelik projelere katkı sağlayacak hizmetler sunulması,</w:t>
            </w:r>
          </w:p>
        </w:tc>
      </w:tr>
      <w:tr w:rsidR="005A41FD" w:rsidTr="00AB1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A41FD" w:rsidRPr="00A928FF" w:rsidRDefault="005A41FD" w:rsidP="00AB17DB">
            <w:pPr>
              <w:spacing w:after="0"/>
              <w:rPr>
                <w:rFonts w:ascii="Arial" w:hAnsi="Arial" w:cs="Arial"/>
                <w:b w:val="0"/>
                <w:bCs w:val="0"/>
                <w:color w:val="1F497D" w:themeColor="text2"/>
                <w:sz w:val="20"/>
                <w:szCs w:val="20"/>
              </w:rPr>
            </w:pPr>
            <w:r w:rsidRPr="00A928FF">
              <w:rPr>
                <w:rFonts w:ascii="Arial" w:eastAsia="SimSun" w:hAnsi="Arial" w:cs="Arial"/>
                <w:color w:val="1F497D" w:themeColor="text2"/>
                <w:kern w:val="24"/>
                <w:sz w:val="20"/>
                <w:szCs w:val="20"/>
                <w:lang w:eastAsia="tr-TR"/>
              </w:rPr>
              <w:t>Strateji 3:</w:t>
            </w:r>
          </w:p>
        </w:tc>
        <w:tc>
          <w:tcPr>
            <w:tcW w:w="5665" w:type="dxa"/>
          </w:tcPr>
          <w:p w:rsidR="005A41FD" w:rsidRPr="005A41FD" w:rsidRDefault="005A41FD" w:rsidP="005A41FD">
            <w:p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auto"/>
                <w:kern w:val="24"/>
                <w:sz w:val="20"/>
                <w:szCs w:val="20"/>
                <w:lang w:eastAsia="tr-TR"/>
              </w:rPr>
            </w:pPr>
            <w:proofErr w:type="spellStart"/>
            <w:r w:rsidRPr="00722D91">
              <w:rPr>
                <w:rFonts w:ascii="Arial" w:eastAsia="SimSun" w:hAnsi="Arial" w:cs="Arial"/>
                <w:bCs/>
                <w:color w:val="auto"/>
                <w:kern w:val="24"/>
                <w:sz w:val="20"/>
                <w:szCs w:val="20"/>
                <w:lang w:eastAsia="tr-TR"/>
              </w:rPr>
              <w:t>EBSO'nun</w:t>
            </w:r>
            <w:proofErr w:type="spellEnd"/>
            <w:r w:rsidRPr="00722D91">
              <w:rPr>
                <w:rFonts w:ascii="Arial" w:eastAsia="SimSun" w:hAnsi="Arial" w:cs="Arial"/>
                <w:bCs/>
                <w:color w:val="auto"/>
                <w:kern w:val="24"/>
                <w:sz w:val="20"/>
                <w:szCs w:val="20"/>
                <w:lang w:eastAsia="tr-TR"/>
              </w:rPr>
              <w:t xml:space="preserve"> tanınırlığının artırılması,</w:t>
            </w:r>
            <w:r w:rsidRPr="00722D91">
              <w:rPr>
                <w:rFonts w:ascii="Arial" w:eastAsia="SimSun" w:hAnsi="Arial" w:cs="Arial"/>
                <w:b/>
                <w:bCs/>
                <w:color w:val="auto"/>
                <w:kern w:val="24"/>
                <w:sz w:val="20"/>
                <w:szCs w:val="20"/>
                <w:lang w:eastAsia="tr-TR"/>
              </w:rPr>
              <w:t xml:space="preserve"> </w:t>
            </w:r>
          </w:p>
        </w:tc>
      </w:tr>
      <w:tr w:rsidR="005A41FD" w:rsidTr="00AB17DB">
        <w:tc>
          <w:tcPr>
            <w:cnfStyle w:val="001000000000" w:firstRow="0" w:lastRow="0" w:firstColumn="1" w:lastColumn="0" w:oddVBand="0" w:evenVBand="0" w:oddHBand="0" w:evenHBand="0" w:firstRowFirstColumn="0" w:firstRowLastColumn="0" w:lastRowFirstColumn="0" w:lastRowLastColumn="0"/>
            <w:tcW w:w="1242" w:type="dxa"/>
            <w:vAlign w:val="center"/>
          </w:tcPr>
          <w:p w:rsidR="005A41FD" w:rsidRPr="00A928FF" w:rsidRDefault="005A41FD" w:rsidP="00AB17DB">
            <w:pPr>
              <w:spacing w:after="0"/>
              <w:rPr>
                <w:rFonts w:ascii="Arial" w:hAnsi="Arial" w:cs="Arial"/>
                <w:b w:val="0"/>
                <w:bCs w:val="0"/>
                <w:color w:val="1F497D" w:themeColor="text2"/>
                <w:sz w:val="20"/>
                <w:szCs w:val="20"/>
              </w:rPr>
            </w:pPr>
            <w:r w:rsidRPr="00A928FF">
              <w:rPr>
                <w:rFonts w:ascii="Arial" w:eastAsia="SimSun" w:hAnsi="Arial" w:cs="Arial"/>
                <w:color w:val="1F497D" w:themeColor="text2"/>
                <w:kern w:val="24"/>
                <w:sz w:val="20"/>
                <w:szCs w:val="20"/>
                <w:lang w:eastAsia="tr-TR"/>
              </w:rPr>
              <w:t>Strateji 4:</w:t>
            </w:r>
          </w:p>
        </w:tc>
        <w:tc>
          <w:tcPr>
            <w:tcW w:w="5665" w:type="dxa"/>
          </w:tcPr>
          <w:p w:rsidR="005A41FD" w:rsidRPr="005A41FD" w:rsidRDefault="005A41FD" w:rsidP="005A41FD">
            <w:pPr>
              <w:spacing w:after="0" w:line="240"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Cs/>
                <w:color w:val="auto"/>
                <w:kern w:val="24"/>
                <w:sz w:val="20"/>
                <w:szCs w:val="20"/>
                <w:lang w:eastAsia="tr-TR"/>
              </w:rPr>
            </w:pPr>
            <w:r w:rsidRPr="00722D91">
              <w:rPr>
                <w:rFonts w:ascii="Arial" w:eastAsia="SimSun" w:hAnsi="Arial" w:cs="Arial"/>
                <w:bCs/>
                <w:color w:val="auto"/>
                <w:kern w:val="24"/>
                <w:sz w:val="20"/>
                <w:szCs w:val="20"/>
                <w:lang w:eastAsia="tr-TR"/>
              </w:rPr>
              <w:t xml:space="preserve">5174 Sayılı Kanuna uygun illiyet bağı çerçevesinde toplumsal itibar kapsamında sosyal sorumluluk faaliyetlerinin ve ilişkilerin geliştirilmesi, </w:t>
            </w:r>
          </w:p>
        </w:tc>
      </w:tr>
      <w:tr w:rsidR="005A41FD" w:rsidTr="00AB1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A41FD" w:rsidRPr="00A928FF" w:rsidRDefault="005A41FD" w:rsidP="00AB17DB">
            <w:pPr>
              <w:spacing w:after="0"/>
              <w:rPr>
                <w:rFonts w:ascii="Arial" w:hAnsi="Arial" w:cs="Arial"/>
                <w:b w:val="0"/>
                <w:bCs w:val="0"/>
                <w:color w:val="1F497D" w:themeColor="text2"/>
                <w:sz w:val="20"/>
                <w:szCs w:val="20"/>
              </w:rPr>
            </w:pPr>
            <w:r w:rsidRPr="00A928FF">
              <w:rPr>
                <w:rFonts w:ascii="Arial" w:eastAsia="SimSun" w:hAnsi="Arial" w:cs="Arial"/>
                <w:color w:val="1F497D" w:themeColor="text2"/>
                <w:kern w:val="24"/>
                <w:sz w:val="20"/>
                <w:szCs w:val="20"/>
                <w:lang w:eastAsia="tr-TR"/>
              </w:rPr>
              <w:t>Strateji 5:</w:t>
            </w:r>
          </w:p>
        </w:tc>
        <w:tc>
          <w:tcPr>
            <w:tcW w:w="5665" w:type="dxa"/>
          </w:tcPr>
          <w:p w:rsidR="005A41FD" w:rsidRPr="005A41FD" w:rsidRDefault="005A41FD" w:rsidP="005A41FD">
            <w:pPr>
              <w:spacing w:after="0" w:line="240" w:lineRule="auto"/>
              <w:textAlignment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auto"/>
                <w:kern w:val="24"/>
                <w:sz w:val="20"/>
                <w:szCs w:val="20"/>
                <w:lang w:eastAsia="tr-TR"/>
              </w:rPr>
            </w:pPr>
            <w:r w:rsidRPr="00722D91">
              <w:rPr>
                <w:rFonts w:ascii="Arial" w:eastAsia="SimSun" w:hAnsi="Arial" w:cs="Arial"/>
                <w:bCs/>
                <w:color w:val="auto"/>
                <w:kern w:val="24"/>
                <w:sz w:val="20"/>
                <w:szCs w:val="20"/>
                <w:lang w:eastAsia="tr-TR"/>
              </w:rPr>
              <w:t>İnsan kaynakları süreçlerinin geliştirilerek çalışan bağlılığının artırılması,</w:t>
            </w:r>
          </w:p>
        </w:tc>
      </w:tr>
      <w:tr w:rsidR="005A41FD" w:rsidTr="00AB17DB">
        <w:tc>
          <w:tcPr>
            <w:cnfStyle w:val="001000000000" w:firstRow="0" w:lastRow="0" w:firstColumn="1" w:lastColumn="0" w:oddVBand="0" w:evenVBand="0" w:oddHBand="0" w:evenHBand="0" w:firstRowFirstColumn="0" w:firstRowLastColumn="0" w:lastRowFirstColumn="0" w:lastRowLastColumn="0"/>
            <w:tcW w:w="1242" w:type="dxa"/>
            <w:vAlign w:val="center"/>
          </w:tcPr>
          <w:p w:rsidR="005A41FD" w:rsidRPr="00A928FF" w:rsidRDefault="005A41FD" w:rsidP="00AB17DB">
            <w:pPr>
              <w:spacing w:after="0"/>
              <w:rPr>
                <w:rFonts w:ascii="Arial" w:hAnsi="Arial" w:cs="Arial"/>
                <w:b w:val="0"/>
                <w:bCs w:val="0"/>
                <w:color w:val="1F497D" w:themeColor="text2"/>
                <w:sz w:val="20"/>
                <w:szCs w:val="20"/>
              </w:rPr>
            </w:pPr>
            <w:r w:rsidRPr="00A928FF">
              <w:rPr>
                <w:rFonts w:ascii="Arial" w:eastAsia="SimSun" w:hAnsi="Arial" w:cs="Arial"/>
                <w:color w:val="1F497D" w:themeColor="text2"/>
                <w:kern w:val="24"/>
                <w:sz w:val="20"/>
                <w:szCs w:val="20"/>
                <w:lang w:eastAsia="tr-TR"/>
              </w:rPr>
              <w:t>Strateji 6:</w:t>
            </w:r>
          </w:p>
        </w:tc>
        <w:tc>
          <w:tcPr>
            <w:tcW w:w="5665" w:type="dxa"/>
          </w:tcPr>
          <w:p w:rsidR="005A41FD" w:rsidRPr="005A41FD" w:rsidRDefault="005A41FD" w:rsidP="005A41FD">
            <w:pPr>
              <w:spacing w:after="0" w:line="240"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auto"/>
                <w:kern w:val="24"/>
                <w:sz w:val="20"/>
                <w:szCs w:val="20"/>
                <w:lang w:eastAsia="tr-TR"/>
              </w:rPr>
            </w:pPr>
            <w:r w:rsidRPr="00722D91">
              <w:rPr>
                <w:rFonts w:ascii="Arial" w:eastAsia="SimSun" w:hAnsi="Arial" w:cs="Arial"/>
                <w:bCs/>
                <w:color w:val="auto"/>
                <w:kern w:val="24"/>
                <w:sz w:val="20"/>
                <w:szCs w:val="20"/>
                <w:lang w:eastAsia="tr-TR"/>
              </w:rPr>
              <w:t>Yönetimi etkinleştirerek kurumsal performansın geliştirilmesi,</w:t>
            </w:r>
          </w:p>
        </w:tc>
      </w:tr>
    </w:tbl>
    <w:p w:rsidR="005A41FD" w:rsidRDefault="005A41FD" w:rsidP="003E32EC">
      <w:pPr>
        <w:spacing w:after="0"/>
        <w:rPr>
          <w:rFonts w:ascii="Arial" w:hAnsi="Arial" w:cs="Arial"/>
          <w:b/>
          <w:bCs/>
          <w:color w:val="1F497D" w:themeColor="text2"/>
          <w:sz w:val="20"/>
          <w:szCs w:val="20"/>
        </w:rPr>
      </w:pPr>
    </w:p>
    <w:p w:rsidR="00A928FF" w:rsidRDefault="00A928FF" w:rsidP="00722D91">
      <w:pPr>
        <w:jc w:val="center"/>
        <w:rPr>
          <w:rFonts w:ascii="Arial" w:hAnsi="Arial" w:cs="Arial"/>
          <w:b/>
          <w:color w:val="1F497D" w:themeColor="text2"/>
        </w:rPr>
      </w:pPr>
    </w:p>
    <w:p w:rsidR="007F0F89" w:rsidRPr="002C2536" w:rsidRDefault="007F0F89" w:rsidP="00722D91">
      <w:pPr>
        <w:jc w:val="center"/>
        <w:rPr>
          <w:rFonts w:ascii="Arial" w:hAnsi="Arial" w:cs="Arial"/>
          <w:b/>
          <w:color w:val="1F497D" w:themeColor="text2"/>
        </w:rPr>
      </w:pPr>
      <w:r w:rsidRPr="002C2536">
        <w:rPr>
          <w:rFonts w:ascii="Arial" w:hAnsi="Arial" w:cs="Arial"/>
          <w:b/>
          <w:color w:val="1F497D" w:themeColor="text2"/>
        </w:rPr>
        <w:lastRenderedPageBreak/>
        <w:t>ODAMIZ’IN 2013-2017 YILI İÇİN BELİRLEDİĞİ STRATEJİLER</w:t>
      </w:r>
    </w:p>
    <w:p w:rsidR="003E32EC" w:rsidRPr="00722D91" w:rsidRDefault="003E32EC" w:rsidP="00722D91">
      <w:pPr>
        <w:shd w:val="clear" w:color="auto" w:fill="1F497D" w:themeFill="text2"/>
        <w:jc w:val="both"/>
        <w:rPr>
          <w:rFonts w:ascii="Arial" w:hAnsi="Arial" w:cs="Arial"/>
          <w:b/>
          <w:color w:val="FFFFFF" w:themeColor="background1"/>
          <w:sz w:val="20"/>
          <w:szCs w:val="20"/>
        </w:rPr>
      </w:pPr>
      <w:r w:rsidRPr="00722D91">
        <w:rPr>
          <w:rFonts w:ascii="Arial" w:hAnsi="Arial" w:cs="Arial"/>
          <w:b/>
          <w:color w:val="FFFFFF" w:themeColor="background1"/>
          <w:sz w:val="20"/>
          <w:szCs w:val="20"/>
        </w:rPr>
        <w:t xml:space="preserve">Strateji 1: </w:t>
      </w:r>
      <w:r w:rsidR="001D54FB" w:rsidRPr="00722D91">
        <w:rPr>
          <w:rFonts w:ascii="Arial" w:eastAsia="SimSun" w:hAnsi="Arial" w:cs="Arial"/>
          <w:b/>
          <w:bCs/>
          <w:color w:val="FFFFFF" w:themeColor="background1"/>
          <w:kern w:val="24"/>
          <w:sz w:val="20"/>
          <w:szCs w:val="20"/>
          <w:lang w:eastAsia="tr-TR"/>
        </w:rPr>
        <w:t>Değer yaratan hizmetler geliştirerek müşteri bağlılığının</w:t>
      </w:r>
      <w:r w:rsidR="006710B1" w:rsidRPr="00722D91">
        <w:rPr>
          <w:rFonts w:ascii="Arial" w:eastAsia="SimSun" w:hAnsi="Arial" w:cs="Arial"/>
          <w:b/>
          <w:bCs/>
          <w:color w:val="FFFFFF" w:themeColor="background1"/>
          <w:kern w:val="24"/>
          <w:sz w:val="20"/>
          <w:szCs w:val="20"/>
          <w:lang w:eastAsia="tr-TR"/>
        </w:rPr>
        <w:t xml:space="preserve"> </w:t>
      </w:r>
      <w:r w:rsidR="001D54FB" w:rsidRPr="00722D91">
        <w:rPr>
          <w:rFonts w:ascii="Arial" w:eastAsia="SimSun" w:hAnsi="Arial" w:cs="Arial"/>
          <w:b/>
          <w:bCs/>
          <w:color w:val="FFFFFF" w:themeColor="background1"/>
          <w:kern w:val="24"/>
          <w:sz w:val="20"/>
          <w:szCs w:val="20"/>
          <w:lang w:eastAsia="tr-TR"/>
        </w:rPr>
        <w:t>artırılması</w:t>
      </w:r>
    </w:p>
    <w:p w:rsidR="00A9254D" w:rsidRPr="00722D91" w:rsidRDefault="003E32EC" w:rsidP="00F057C8">
      <w:pPr>
        <w:jc w:val="both"/>
        <w:rPr>
          <w:rFonts w:ascii="Arial" w:eastAsia="SimSun" w:hAnsi="Arial" w:cs="Arial"/>
          <w:kern w:val="24"/>
          <w:sz w:val="20"/>
          <w:szCs w:val="20"/>
          <w:lang w:eastAsia="tr-TR"/>
        </w:rPr>
      </w:pPr>
      <w:r w:rsidRPr="00722D91">
        <w:rPr>
          <w:rFonts w:ascii="Arial" w:hAnsi="Arial" w:cs="Arial"/>
          <w:color w:val="000000"/>
          <w:sz w:val="20"/>
          <w:szCs w:val="20"/>
        </w:rPr>
        <w:t>EBSO nitelikli, etkin, verimli ve hızlı hizmet üre</w:t>
      </w:r>
      <w:r w:rsidR="00F057C8" w:rsidRPr="00722D91">
        <w:rPr>
          <w:rFonts w:ascii="Arial" w:hAnsi="Arial" w:cs="Arial"/>
          <w:color w:val="000000"/>
          <w:sz w:val="20"/>
          <w:szCs w:val="20"/>
        </w:rPr>
        <w:t xml:space="preserve">terek üyelerine değer </w:t>
      </w:r>
      <w:r w:rsidR="00F057C8" w:rsidRPr="00722D91">
        <w:rPr>
          <w:rFonts w:ascii="Arial" w:hAnsi="Arial" w:cs="Arial"/>
          <w:sz w:val="20"/>
          <w:szCs w:val="20"/>
        </w:rPr>
        <w:t>yaratmaya devam edecektir.</w:t>
      </w:r>
      <w:r w:rsidRPr="00722D91">
        <w:rPr>
          <w:rFonts w:ascii="Arial" w:hAnsi="Arial" w:cs="Arial"/>
          <w:sz w:val="20"/>
          <w:szCs w:val="20"/>
        </w:rPr>
        <w:t xml:space="preserve"> </w:t>
      </w:r>
      <w:r w:rsidR="00382227" w:rsidRPr="00722D91">
        <w:rPr>
          <w:rFonts w:ascii="Arial" w:eastAsia="SimSun" w:hAnsi="Arial" w:cs="Arial"/>
          <w:kern w:val="24"/>
          <w:sz w:val="20"/>
          <w:szCs w:val="20"/>
          <w:lang w:eastAsia="tr-TR"/>
        </w:rPr>
        <w:t xml:space="preserve">Bu çerçevede; </w:t>
      </w:r>
      <w:r w:rsidR="00382227" w:rsidRPr="00722D91">
        <w:rPr>
          <w:rFonts w:ascii="Arial" w:hAnsi="Arial" w:cs="Arial"/>
          <w:sz w:val="20"/>
          <w:szCs w:val="20"/>
        </w:rPr>
        <w:t>üyelerimiz ve diğer paydaşlarımızın</w:t>
      </w:r>
      <w:r w:rsidR="00A77A6D" w:rsidRPr="00722D91">
        <w:rPr>
          <w:rFonts w:ascii="Arial" w:hAnsi="Arial" w:cs="Arial"/>
          <w:b/>
          <w:sz w:val="20"/>
          <w:szCs w:val="20"/>
        </w:rPr>
        <w:t xml:space="preserve"> </w:t>
      </w:r>
      <w:r w:rsidR="001D54FB" w:rsidRPr="00722D91">
        <w:rPr>
          <w:rFonts w:ascii="Arial" w:eastAsia="SimSun" w:hAnsi="Arial" w:cs="Arial"/>
          <w:kern w:val="24"/>
          <w:sz w:val="20"/>
          <w:szCs w:val="20"/>
          <w:lang w:eastAsia="tr-TR"/>
        </w:rPr>
        <w:t>ihtiyaçları belirlen</w:t>
      </w:r>
      <w:r w:rsidR="00A9254D" w:rsidRPr="00722D91">
        <w:rPr>
          <w:rFonts w:ascii="Arial" w:eastAsia="SimSun" w:hAnsi="Arial" w:cs="Arial"/>
          <w:kern w:val="24"/>
          <w:sz w:val="20"/>
          <w:szCs w:val="20"/>
          <w:lang w:eastAsia="tr-TR"/>
        </w:rPr>
        <w:t xml:space="preserve">erek, </w:t>
      </w:r>
      <w:r w:rsidR="001D54FB" w:rsidRPr="00722D91">
        <w:rPr>
          <w:rFonts w:ascii="Arial" w:eastAsia="SimSun" w:hAnsi="Arial" w:cs="Arial"/>
          <w:kern w:val="24"/>
          <w:sz w:val="20"/>
          <w:szCs w:val="20"/>
          <w:lang w:eastAsia="tr-TR"/>
        </w:rPr>
        <w:t>ilişkilerin yönetilmesi</w:t>
      </w:r>
      <w:r w:rsidR="00A9254D" w:rsidRPr="00722D91">
        <w:rPr>
          <w:rFonts w:ascii="Arial" w:eastAsia="SimSun" w:hAnsi="Arial" w:cs="Arial"/>
          <w:kern w:val="24"/>
          <w:sz w:val="20"/>
          <w:szCs w:val="20"/>
          <w:lang w:eastAsia="tr-TR"/>
        </w:rPr>
        <w:t>, belgelendirme hizmetlerinin kapsamının genişletilmesi, e-uygulamaların yaygınlaştırılarak hizmet kalitesinin artırılması</w:t>
      </w:r>
      <w:r w:rsidR="00F057C8" w:rsidRPr="00722D91">
        <w:rPr>
          <w:rFonts w:ascii="Arial" w:eastAsia="SimSun" w:hAnsi="Arial" w:cs="Arial"/>
          <w:kern w:val="24"/>
          <w:sz w:val="20"/>
          <w:szCs w:val="20"/>
          <w:lang w:eastAsia="tr-TR"/>
        </w:rPr>
        <w:t xml:space="preserve">, </w:t>
      </w:r>
      <w:r w:rsidR="00842D29" w:rsidRPr="00722D91">
        <w:rPr>
          <w:rFonts w:ascii="Arial" w:eastAsia="SimSun" w:hAnsi="Arial" w:cs="Arial"/>
          <w:kern w:val="24"/>
          <w:sz w:val="20"/>
          <w:szCs w:val="20"/>
          <w:lang w:eastAsia="tr-TR"/>
        </w:rPr>
        <w:t>d</w:t>
      </w:r>
      <w:r w:rsidR="00A9254D" w:rsidRPr="00722D91">
        <w:rPr>
          <w:rFonts w:ascii="Arial" w:eastAsia="SimSun" w:hAnsi="Arial" w:cs="Arial"/>
          <w:kern w:val="24"/>
          <w:sz w:val="20"/>
          <w:szCs w:val="20"/>
          <w:lang w:eastAsia="tr-TR"/>
        </w:rPr>
        <w:t>aha rekabetçi yapı içerisinde eğitim hizmetlerinin</w:t>
      </w:r>
      <w:r w:rsidR="00F057C8" w:rsidRPr="00722D91">
        <w:rPr>
          <w:rFonts w:ascii="Arial" w:eastAsia="SimSun" w:hAnsi="Arial" w:cs="Arial"/>
          <w:kern w:val="24"/>
          <w:sz w:val="20"/>
          <w:szCs w:val="20"/>
          <w:lang w:eastAsia="tr-TR"/>
        </w:rPr>
        <w:t xml:space="preserve"> verilmesi, t</w:t>
      </w:r>
      <w:r w:rsidR="00A9254D" w:rsidRPr="00722D91">
        <w:rPr>
          <w:rFonts w:ascii="Arial" w:eastAsia="SimSun" w:hAnsi="Arial" w:cs="Arial"/>
          <w:kern w:val="24"/>
          <w:sz w:val="20"/>
          <w:szCs w:val="20"/>
          <w:lang w:eastAsia="tr-TR"/>
        </w:rPr>
        <w:t>icaret geliştirme hizmetlerinin katma değer yaratacak şekilde geliştirilmesi</w:t>
      </w:r>
      <w:r w:rsidR="00F057C8" w:rsidRPr="00722D91">
        <w:rPr>
          <w:rFonts w:ascii="Arial" w:eastAsia="SimSun" w:hAnsi="Arial" w:cs="Arial"/>
          <w:kern w:val="24"/>
          <w:sz w:val="20"/>
          <w:szCs w:val="20"/>
          <w:lang w:eastAsia="tr-TR"/>
        </w:rPr>
        <w:t xml:space="preserve"> ve a</w:t>
      </w:r>
      <w:r w:rsidR="00A9254D" w:rsidRPr="00722D91">
        <w:rPr>
          <w:rFonts w:ascii="Arial" w:eastAsia="SimSun" w:hAnsi="Arial" w:cs="Arial"/>
          <w:kern w:val="24"/>
          <w:sz w:val="20"/>
          <w:szCs w:val="20"/>
          <w:lang w:eastAsia="tr-TR"/>
        </w:rPr>
        <w:t>raştırma hizmetlerinin ç</w:t>
      </w:r>
      <w:r w:rsidR="00842D29" w:rsidRPr="00722D91">
        <w:rPr>
          <w:rFonts w:ascii="Arial" w:eastAsia="SimSun" w:hAnsi="Arial" w:cs="Arial"/>
          <w:kern w:val="24"/>
          <w:sz w:val="20"/>
          <w:szCs w:val="20"/>
          <w:lang w:eastAsia="tr-TR"/>
        </w:rPr>
        <w:t>eşitlendirilmesi ve etkinliğin</w:t>
      </w:r>
      <w:r w:rsidR="00A77A6D" w:rsidRPr="00722D91">
        <w:rPr>
          <w:rFonts w:ascii="Arial" w:eastAsia="SimSun" w:hAnsi="Arial" w:cs="Arial"/>
          <w:kern w:val="24"/>
          <w:sz w:val="20"/>
          <w:szCs w:val="20"/>
          <w:lang w:eastAsia="tr-TR"/>
        </w:rPr>
        <w:t xml:space="preserve">in </w:t>
      </w:r>
      <w:r w:rsidR="00A9254D" w:rsidRPr="00722D91">
        <w:rPr>
          <w:rFonts w:ascii="Arial" w:eastAsia="SimSun" w:hAnsi="Arial" w:cs="Arial"/>
          <w:kern w:val="24"/>
          <w:sz w:val="20"/>
          <w:szCs w:val="20"/>
          <w:lang w:eastAsia="tr-TR"/>
        </w:rPr>
        <w:t>artırılması</w:t>
      </w:r>
      <w:r w:rsidR="00F057C8" w:rsidRPr="00722D91">
        <w:rPr>
          <w:rFonts w:ascii="Arial" w:eastAsia="SimSun" w:hAnsi="Arial" w:cs="Arial"/>
          <w:kern w:val="24"/>
          <w:sz w:val="20"/>
          <w:szCs w:val="20"/>
          <w:lang w:eastAsia="tr-TR"/>
        </w:rPr>
        <w:t xml:space="preserve"> planlanmaktadır.</w:t>
      </w:r>
      <w:r w:rsidR="00FA33CC" w:rsidRPr="00722D91">
        <w:rPr>
          <w:rFonts w:ascii="Arial" w:eastAsia="SimSun" w:hAnsi="Arial" w:cs="Arial"/>
          <w:kern w:val="24"/>
          <w:sz w:val="20"/>
          <w:szCs w:val="20"/>
          <w:lang w:eastAsia="tr-TR"/>
        </w:rPr>
        <w:tab/>
      </w:r>
    </w:p>
    <w:p w:rsidR="00310225" w:rsidRPr="00722D91" w:rsidRDefault="00310225" w:rsidP="00310225">
      <w:pPr>
        <w:pStyle w:val="AralkYok"/>
        <w:spacing w:after="120"/>
        <w:jc w:val="both"/>
        <w:rPr>
          <w:rFonts w:ascii="Arial" w:hAnsi="Arial" w:cs="Arial"/>
          <w:color w:val="000000" w:themeColor="text1"/>
          <w:sz w:val="20"/>
        </w:rPr>
      </w:pPr>
      <w:r w:rsidRPr="00722D91">
        <w:rPr>
          <w:rFonts w:ascii="Arial" w:hAnsi="Arial" w:cs="Arial"/>
          <w:color w:val="000000" w:themeColor="text1"/>
          <w:sz w:val="20"/>
        </w:rPr>
        <w:t xml:space="preserve">Üye memnuniyetinin ölçülmesi amacıyla anketler düzenlenmeye devam edilecektir. </w:t>
      </w:r>
      <w:proofErr w:type="gramStart"/>
      <w:r w:rsidRPr="00722D91">
        <w:rPr>
          <w:rFonts w:ascii="Arial" w:hAnsi="Arial" w:cs="Arial"/>
          <w:color w:val="000000" w:themeColor="text1"/>
          <w:sz w:val="20"/>
        </w:rPr>
        <w:t>ve</w:t>
      </w:r>
      <w:proofErr w:type="gramEnd"/>
      <w:r w:rsidRPr="00722D91">
        <w:rPr>
          <w:rFonts w:ascii="Arial" w:hAnsi="Arial" w:cs="Arial"/>
          <w:color w:val="000000" w:themeColor="text1"/>
          <w:sz w:val="20"/>
        </w:rPr>
        <w:t xml:space="preserve"> mevcut hizmetlerimizin katma değer yaratacak şekilde geliştirilmesi için üyelerimize yönelik yapılan “Algı ve Beklenti” analizi sonuçlarına uygun eylem planları hazırlanacaktır.</w:t>
      </w:r>
    </w:p>
    <w:p w:rsidR="003E32EC" w:rsidRPr="00722D91" w:rsidRDefault="00842D29" w:rsidP="005A41FD">
      <w:pPr>
        <w:pStyle w:val="Balk2"/>
      </w:pPr>
      <w:r w:rsidRPr="00722D91">
        <w:t xml:space="preserve">Belgelendirme </w:t>
      </w:r>
      <w:r w:rsidR="003E32EC" w:rsidRPr="00722D91">
        <w:t>Hizmetleri:</w:t>
      </w:r>
    </w:p>
    <w:p w:rsidR="003E32EC" w:rsidRPr="00722D91" w:rsidRDefault="003E32EC" w:rsidP="00D26572">
      <w:pPr>
        <w:pStyle w:val="AralkYok"/>
        <w:spacing w:after="120"/>
        <w:jc w:val="both"/>
        <w:rPr>
          <w:rFonts w:ascii="Arial" w:hAnsi="Arial" w:cs="Arial"/>
          <w:sz w:val="20"/>
        </w:rPr>
      </w:pPr>
      <w:r w:rsidRPr="00722D91">
        <w:rPr>
          <w:rFonts w:ascii="Arial" w:hAnsi="Arial" w:cs="Arial"/>
          <w:color w:val="000000"/>
          <w:sz w:val="20"/>
        </w:rPr>
        <w:t xml:space="preserve">5174 Sayılı Türkiye Odalar ve Borsalar Birliği Kanunu ve ilgili yönetmelikler </w:t>
      </w:r>
      <w:r w:rsidRPr="00722D91">
        <w:rPr>
          <w:rFonts w:ascii="Arial" w:hAnsi="Arial" w:cs="Arial"/>
          <w:sz w:val="20"/>
        </w:rPr>
        <w:t>ile diğer kanunlarla odalara verilmiş;</w:t>
      </w:r>
    </w:p>
    <w:p w:rsidR="003E32EC" w:rsidRPr="00722D91" w:rsidRDefault="003E32EC" w:rsidP="002C2536">
      <w:pPr>
        <w:pStyle w:val="AralkYok"/>
        <w:numPr>
          <w:ilvl w:val="0"/>
          <w:numId w:val="26"/>
        </w:numPr>
        <w:spacing w:after="120"/>
        <w:jc w:val="both"/>
        <w:rPr>
          <w:rFonts w:ascii="Arial" w:hAnsi="Arial" w:cs="Arial"/>
          <w:sz w:val="20"/>
        </w:rPr>
      </w:pPr>
      <w:r w:rsidRPr="00722D91">
        <w:rPr>
          <w:rFonts w:ascii="Arial" w:hAnsi="Arial" w:cs="Arial"/>
          <w:sz w:val="20"/>
        </w:rPr>
        <w:t xml:space="preserve">Belge ve raporların düzenlenmesine (kapasite raporu, </w:t>
      </w:r>
      <w:proofErr w:type="gramStart"/>
      <w:r w:rsidRPr="00722D91">
        <w:rPr>
          <w:rFonts w:ascii="Arial" w:hAnsi="Arial" w:cs="Arial"/>
          <w:sz w:val="20"/>
        </w:rPr>
        <w:t>ekspertiz</w:t>
      </w:r>
      <w:proofErr w:type="gramEnd"/>
      <w:r w:rsidRPr="00722D91">
        <w:rPr>
          <w:rFonts w:ascii="Arial" w:hAnsi="Arial" w:cs="Arial"/>
          <w:sz w:val="20"/>
        </w:rPr>
        <w:t xml:space="preserve"> raporu, bilirkişi raporu ve türlü belgeler, yatırım teşvik belgesi işlemleri, sicil sureti, rayiç fiyat ve muhammen bedel tespitleri vb.),</w:t>
      </w:r>
    </w:p>
    <w:p w:rsidR="003E32EC" w:rsidRPr="00722D91" w:rsidRDefault="003E32EC" w:rsidP="002C2536">
      <w:pPr>
        <w:pStyle w:val="AralkYok"/>
        <w:numPr>
          <w:ilvl w:val="0"/>
          <w:numId w:val="26"/>
        </w:numPr>
        <w:spacing w:after="120"/>
        <w:jc w:val="both"/>
        <w:rPr>
          <w:rFonts w:ascii="Arial" w:hAnsi="Arial" w:cs="Arial"/>
          <w:sz w:val="20"/>
        </w:rPr>
      </w:pPr>
      <w:r w:rsidRPr="00722D91">
        <w:rPr>
          <w:rFonts w:ascii="Arial" w:hAnsi="Arial" w:cs="Arial"/>
          <w:sz w:val="20"/>
        </w:rPr>
        <w:t>Çeşitli onay işlemlerinin (dış ticaret belgeleri, fatura ve muhtelif tasdikler vb.) yapılmasına,</w:t>
      </w:r>
    </w:p>
    <w:p w:rsidR="003E32EC" w:rsidRPr="00722D91" w:rsidRDefault="003E32EC" w:rsidP="002C2536">
      <w:pPr>
        <w:pStyle w:val="AralkYok"/>
        <w:numPr>
          <w:ilvl w:val="0"/>
          <w:numId w:val="26"/>
        </w:numPr>
        <w:spacing w:after="120"/>
        <w:jc w:val="both"/>
        <w:rPr>
          <w:rFonts w:ascii="Arial" w:hAnsi="Arial" w:cs="Arial"/>
          <w:sz w:val="20"/>
        </w:rPr>
      </w:pPr>
      <w:r w:rsidRPr="00722D91">
        <w:rPr>
          <w:rFonts w:ascii="Arial" w:hAnsi="Arial" w:cs="Arial"/>
          <w:sz w:val="20"/>
        </w:rPr>
        <w:t>Sürücü, şirket ve servis kartlarının d</w:t>
      </w:r>
      <w:r w:rsidR="00A6155D" w:rsidRPr="00722D91">
        <w:rPr>
          <w:rFonts w:ascii="Arial" w:hAnsi="Arial" w:cs="Arial"/>
          <w:sz w:val="20"/>
        </w:rPr>
        <w:t xml:space="preserve">üzenlenmesine, </w:t>
      </w:r>
    </w:p>
    <w:p w:rsidR="006B3AE3" w:rsidRPr="00722D91" w:rsidRDefault="006B3AE3" w:rsidP="002C2536">
      <w:pPr>
        <w:pStyle w:val="AralkYok"/>
        <w:numPr>
          <w:ilvl w:val="0"/>
          <w:numId w:val="26"/>
        </w:numPr>
        <w:spacing w:after="120"/>
        <w:jc w:val="both"/>
        <w:rPr>
          <w:rFonts w:ascii="Arial" w:hAnsi="Arial" w:cs="Arial"/>
          <w:sz w:val="20"/>
        </w:rPr>
      </w:pPr>
      <w:r w:rsidRPr="00722D91">
        <w:rPr>
          <w:rFonts w:ascii="Arial" w:hAnsi="Arial" w:cs="Arial"/>
          <w:sz w:val="20"/>
        </w:rPr>
        <w:t>Mesleki Yeterlilik Kurumu sınav ve belgelendirme</w:t>
      </w:r>
      <w:r w:rsidR="00A6155D" w:rsidRPr="00722D91">
        <w:rPr>
          <w:rFonts w:ascii="Arial" w:hAnsi="Arial" w:cs="Arial"/>
          <w:sz w:val="20"/>
        </w:rPr>
        <w:t xml:space="preserve"> hizmetleri verilmesine,</w:t>
      </w:r>
    </w:p>
    <w:p w:rsidR="006B3AE3" w:rsidRPr="00722D91" w:rsidRDefault="006B3AE3" w:rsidP="002C2536">
      <w:pPr>
        <w:pStyle w:val="AralkYok"/>
        <w:numPr>
          <w:ilvl w:val="0"/>
          <w:numId w:val="26"/>
        </w:numPr>
        <w:spacing w:after="120"/>
        <w:jc w:val="both"/>
        <w:rPr>
          <w:rFonts w:ascii="Arial" w:hAnsi="Arial" w:cs="Arial"/>
          <w:sz w:val="20"/>
        </w:rPr>
      </w:pPr>
      <w:r w:rsidRPr="00722D91">
        <w:rPr>
          <w:rFonts w:ascii="Arial" w:hAnsi="Arial" w:cs="Arial"/>
          <w:sz w:val="20"/>
        </w:rPr>
        <w:t>MEYBEM A.Ş kapsamında Mesleki Yeterlilik Kurumu sınav ve belgelendirme yapılan meslek sayısının artır</w:t>
      </w:r>
      <w:r w:rsidR="00A6155D" w:rsidRPr="00722D91">
        <w:rPr>
          <w:rFonts w:ascii="Arial" w:hAnsi="Arial" w:cs="Arial"/>
          <w:sz w:val="20"/>
        </w:rPr>
        <w:t>ılması çalışmaları yapılmasına,</w:t>
      </w:r>
    </w:p>
    <w:p w:rsidR="00563C07" w:rsidRPr="00722D91" w:rsidRDefault="00C57944" w:rsidP="002C2536">
      <w:pPr>
        <w:pStyle w:val="AralkYok"/>
        <w:numPr>
          <w:ilvl w:val="0"/>
          <w:numId w:val="26"/>
        </w:numPr>
        <w:spacing w:after="120"/>
        <w:jc w:val="both"/>
        <w:rPr>
          <w:rFonts w:ascii="Arial" w:hAnsi="Arial" w:cs="Arial"/>
          <w:sz w:val="20"/>
        </w:rPr>
      </w:pPr>
      <w:proofErr w:type="gramStart"/>
      <w:r w:rsidRPr="00722D91">
        <w:rPr>
          <w:rFonts w:ascii="Arial" w:hAnsi="Arial" w:cs="Arial"/>
          <w:sz w:val="20"/>
        </w:rPr>
        <w:t>Üyelerimizin EUR,1 ve EUR.MED Dolaşım Sertifikaları, A.TR ve Basitleştirilmiş A.TR Dolaşım Belgeleri, Menşe Şahadetnamesi, Özel Menşe Belgesi (FORM.A), Menşe İspat Belgesi ve Menşe Belgesi tasdikleri, gibi belgelerinin düzenlenmesi ve onaylanması konularında yerinde ve daha hızlı hizmet alabilmeleri için; Alsan</w:t>
      </w:r>
      <w:r w:rsidR="00805615" w:rsidRPr="00722D91">
        <w:rPr>
          <w:rFonts w:ascii="Arial" w:hAnsi="Arial" w:cs="Arial"/>
          <w:sz w:val="20"/>
        </w:rPr>
        <w:t>cak Dış Ticaret Ofisi ve ihtiyaç</w:t>
      </w:r>
      <w:r w:rsidRPr="00722D91">
        <w:rPr>
          <w:rFonts w:ascii="Arial" w:hAnsi="Arial" w:cs="Arial"/>
          <w:sz w:val="20"/>
        </w:rPr>
        <w:t xml:space="preserve"> bulunan </w:t>
      </w:r>
      <w:r w:rsidR="00C53A98" w:rsidRPr="00722D91">
        <w:rPr>
          <w:rFonts w:ascii="Arial" w:hAnsi="Arial" w:cs="Arial"/>
          <w:sz w:val="20"/>
        </w:rPr>
        <w:t>yerlerde açılacak</w:t>
      </w:r>
      <w:r w:rsidR="00805615" w:rsidRPr="00722D91">
        <w:rPr>
          <w:rFonts w:ascii="Arial" w:hAnsi="Arial" w:cs="Arial"/>
          <w:sz w:val="20"/>
        </w:rPr>
        <w:t xml:space="preserve"> </w:t>
      </w:r>
      <w:r w:rsidRPr="00722D91">
        <w:rPr>
          <w:rFonts w:ascii="Arial" w:hAnsi="Arial" w:cs="Arial"/>
          <w:sz w:val="20"/>
        </w:rPr>
        <w:t>te</w:t>
      </w:r>
      <w:r w:rsidR="00287140" w:rsidRPr="00722D91">
        <w:rPr>
          <w:rFonts w:ascii="Arial" w:hAnsi="Arial" w:cs="Arial"/>
          <w:sz w:val="20"/>
        </w:rPr>
        <w:t>msilcilikler</w:t>
      </w:r>
      <w:r w:rsidR="00805615" w:rsidRPr="00722D91">
        <w:rPr>
          <w:rFonts w:ascii="Arial" w:hAnsi="Arial" w:cs="Arial"/>
          <w:sz w:val="20"/>
        </w:rPr>
        <w:t xml:space="preserve"> ile</w:t>
      </w:r>
      <w:r w:rsidR="00D74FF4" w:rsidRPr="00722D91">
        <w:rPr>
          <w:rFonts w:ascii="Arial" w:hAnsi="Arial" w:cs="Arial"/>
          <w:sz w:val="20"/>
        </w:rPr>
        <w:t xml:space="preserve"> faaliyetleri</w:t>
      </w:r>
      <w:r w:rsidR="00C53A98" w:rsidRPr="00722D91">
        <w:rPr>
          <w:rFonts w:ascii="Arial" w:hAnsi="Arial" w:cs="Arial"/>
          <w:sz w:val="20"/>
        </w:rPr>
        <w:t>mize</w:t>
      </w:r>
      <w:r w:rsidR="00D74FF4" w:rsidRPr="00722D91">
        <w:rPr>
          <w:rFonts w:ascii="Arial" w:hAnsi="Arial" w:cs="Arial"/>
          <w:sz w:val="20"/>
        </w:rPr>
        <w:t xml:space="preserve">, </w:t>
      </w:r>
      <w:proofErr w:type="gramEnd"/>
    </w:p>
    <w:p w:rsidR="00D74FF4" w:rsidRDefault="00563C07" w:rsidP="00722D91">
      <w:pPr>
        <w:pStyle w:val="AralkYok"/>
        <w:spacing w:after="120"/>
        <w:ind w:firstLine="360"/>
        <w:jc w:val="both"/>
        <w:rPr>
          <w:rFonts w:ascii="Arial" w:hAnsi="Arial" w:cs="Arial"/>
          <w:sz w:val="20"/>
        </w:rPr>
      </w:pPr>
      <w:proofErr w:type="gramStart"/>
      <w:r w:rsidRPr="00722D91">
        <w:rPr>
          <w:rFonts w:ascii="Arial" w:hAnsi="Arial" w:cs="Arial"/>
          <w:sz w:val="20"/>
        </w:rPr>
        <w:t>d</w:t>
      </w:r>
      <w:r w:rsidR="00287140" w:rsidRPr="00722D91">
        <w:rPr>
          <w:rFonts w:ascii="Arial" w:hAnsi="Arial" w:cs="Arial"/>
          <w:sz w:val="20"/>
        </w:rPr>
        <w:t>evam</w:t>
      </w:r>
      <w:proofErr w:type="gramEnd"/>
      <w:r w:rsidR="00287140" w:rsidRPr="00722D91">
        <w:rPr>
          <w:rFonts w:ascii="Arial" w:hAnsi="Arial" w:cs="Arial"/>
          <w:sz w:val="20"/>
        </w:rPr>
        <w:t xml:space="preserve"> edilecektir</w:t>
      </w:r>
      <w:r w:rsidR="00722D91">
        <w:rPr>
          <w:rFonts w:ascii="Arial" w:hAnsi="Arial" w:cs="Arial"/>
          <w:sz w:val="20"/>
        </w:rPr>
        <w:t>.</w:t>
      </w:r>
    </w:p>
    <w:p w:rsidR="003E32EC" w:rsidRPr="00722D91" w:rsidRDefault="003E32EC" w:rsidP="005A41FD">
      <w:pPr>
        <w:pStyle w:val="Balk2"/>
      </w:pPr>
      <w:r w:rsidRPr="00722D91">
        <w:lastRenderedPageBreak/>
        <w:t>Ödül Törenleri:</w:t>
      </w:r>
    </w:p>
    <w:p w:rsidR="003E32EC" w:rsidRPr="00722D91" w:rsidRDefault="003E32EC" w:rsidP="002C2536">
      <w:pPr>
        <w:pStyle w:val="AralkYok"/>
        <w:numPr>
          <w:ilvl w:val="0"/>
          <w:numId w:val="3"/>
        </w:numPr>
        <w:spacing w:after="120"/>
        <w:jc w:val="both"/>
        <w:rPr>
          <w:rFonts w:ascii="Arial" w:hAnsi="Arial" w:cs="Arial"/>
          <w:color w:val="000000" w:themeColor="text1"/>
          <w:sz w:val="20"/>
        </w:rPr>
      </w:pPr>
      <w:r w:rsidRPr="00722D91">
        <w:rPr>
          <w:rFonts w:ascii="Arial" w:hAnsi="Arial" w:cs="Arial"/>
          <w:color w:val="000000" w:themeColor="text1"/>
          <w:sz w:val="20"/>
        </w:rPr>
        <w:t xml:space="preserve">Odamızın geleneksel hale gelen, başarılı sanayicilerin farklı kriterlerde </w:t>
      </w:r>
      <w:proofErr w:type="gramStart"/>
      <w:r w:rsidRPr="00722D91">
        <w:rPr>
          <w:rFonts w:ascii="Arial" w:hAnsi="Arial" w:cs="Arial"/>
          <w:color w:val="000000" w:themeColor="text1"/>
          <w:sz w:val="20"/>
        </w:rPr>
        <w:t>plaket</w:t>
      </w:r>
      <w:proofErr w:type="gramEnd"/>
      <w:r w:rsidRPr="00722D91">
        <w:rPr>
          <w:rFonts w:ascii="Arial" w:hAnsi="Arial" w:cs="Arial"/>
          <w:color w:val="000000" w:themeColor="text1"/>
          <w:sz w:val="20"/>
        </w:rPr>
        <w:t xml:space="preserve"> ve başarı belgesi ile ödüllendirildiği “Başarılı Sanayi Kuruluşları Ödül Töreni’nde ödüle layık görülen firmalar teşvik edilerek ödüllendiril</w:t>
      </w:r>
      <w:r w:rsidR="001B11A7" w:rsidRPr="00722D91">
        <w:rPr>
          <w:rFonts w:ascii="Arial" w:hAnsi="Arial" w:cs="Arial"/>
          <w:color w:val="000000" w:themeColor="text1"/>
          <w:sz w:val="20"/>
        </w:rPr>
        <w:t>ecektir.</w:t>
      </w:r>
    </w:p>
    <w:p w:rsidR="003E32EC" w:rsidRPr="00722D91" w:rsidRDefault="003E32EC" w:rsidP="002C2536">
      <w:pPr>
        <w:pStyle w:val="AralkYok"/>
        <w:numPr>
          <w:ilvl w:val="0"/>
          <w:numId w:val="3"/>
        </w:numPr>
        <w:spacing w:after="120"/>
        <w:jc w:val="both"/>
        <w:rPr>
          <w:rFonts w:ascii="Arial" w:hAnsi="Arial" w:cs="Arial"/>
          <w:color w:val="000000" w:themeColor="text1"/>
          <w:sz w:val="20"/>
        </w:rPr>
      </w:pPr>
      <w:r w:rsidRPr="00722D91">
        <w:rPr>
          <w:rFonts w:ascii="Arial" w:hAnsi="Arial" w:cs="Arial"/>
          <w:color w:val="000000" w:themeColor="text1"/>
          <w:sz w:val="20"/>
        </w:rPr>
        <w:t>Çevre Ödül Yarışması ve töreni düzenlene</w:t>
      </w:r>
      <w:r w:rsidR="001B11A7" w:rsidRPr="00722D91">
        <w:rPr>
          <w:rFonts w:ascii="Arial" w:hAnsi="Arial" w:cs="Arial"/>
          <w:color w:val="000000" w:themeColor="text1"/>
          <w:sz w:val="20"/>
        </w:rPr>
        <w:t>rek, başarılı firmalar ödüllendirilecektir.</w:t>
      </w:r>
    </w:p>
    <w:p w:rsidR="003E32EC" w:rsidRPr="00722D91" w:rsidRDefault="003E32EC" w:rsidP="002C2536">
      <w:pPr>
        <w:pStyle w:val="AralkYok"/>
        <w:numPr>
          <w:ilvl w:val="0"/>
          <w:numId w:val="3"/>
        </w:numPr>
        <w:spacing w:after="120"/>
        <w:jc w:val="both"/>
        <w:rPr>
          <w:rFonts w:ascii="Arial" w:hAnsi="Arial" w:cs="Arial"/>
          <w:sz w:val="20"/>
        </w:rPr>
      </w:pPr>
      <w:r w:rsidRPr="00722D91">
        <w:rPr>
          <w:rFonts w:ascii="Arial" w:hAnsi="Arial" w:cs="Arial"/>
          <w:color w:val="000000" w:themeColor="text1"/>
          <w:sz w:val="20"/>
        </w:rPr>
        <w:t xml:space="preserve">Aytaç </w:t>
      </w:r>
      <w:proofErr w:type="spellStart"/>
      <w:r w:rsidRPr="00722D91">
        <w:rPr>
          <w:rFonts w:ascii="Arial" w:hAnsi="Arial" w:cs="Arial"/>
          <w:color w:val="000000" w:themeColor="text1"/>
          <w:sz w:val="20"/>
        </w:rPr>
        <w:t>Sefiloğlu</w:t>
      </w:r>
      <w:proofErr w:type="spellEnd"/>
      <w:r w:rsidRPr="00722D91">
        <w:rPr>
          <w:rFonts w:ascii="Arial" w:hAnsi="Arial" w:cs="Arial"/>
          <w:color w:val="000000" w:themeColor="text1"/>
          <w:sz w:val="20"/>
        </w:rPr>
        <w:t xml:space="preserve"> </w:t>
      </w:r>
      <w:r w:rsidRPr="00722D91">
        <w:rPr>
          <w:rFonts w:ascii="Arial" w:hAnsi="Arial" w:cs="Arial"/>
          <w:sz w:val="20"/>
        </w:rPr>
        <w:t xml:space="preserve">Gazetecilik </w:t>
      </w:r>
      <w:r w:rsidR="001B11A7" w:rsidRPr="00722D91">
        <w:rPr>
          <w:rFonts w:ascii="Arial" w:hAnsi="Arial" w:cs="Arial"/>
          <w:sz w:val="20"/>
        </w:rPr>
        <w:t>Y</w:t>
      </w:r>
      <w:r w:rsidRPr="00722D91">
        <w:rPr>
          <w:rFonts w:ascii="Arial" w:hAnsi="Arial" w:cs="Arial"/>
          <w:sz w:val="20"/>
        </w:rPr>
        <w:t>arışması düzenlenme</w:t>
      </w:r>
      <w:r w:rsidR="001B11A7" w:rsidRPr="00722D91">
        <w:rPr>
          <w:rFonts w:ascii="Arial" w:hAnsi="Arial" w:cs="Arial"/>
          <w:sz w:val="20"/>
        </w:rPr>
        <w:t>y</w:t>
      </w:r>
      <w:r w:rsidRPr="00722D91">
        <w:rPr>
          <w:rFonts w:ascii="Arial" w:hAnsi="Arial" w:cs="Arial"/>
          <w:sz w:val="20"/>
        </w:rPr>
        <w:t>e devam edilecek</w:t>
      </w:r>
      <w:r w:rsidR="001B11A7" w:rsidRPr="00722D91">
        <w:rPr>
          <w:rFonts w:ascii="Arial" w:hAnsi="Arial" w:cs="Arial"/>
          <w:sz w:val="20"/>
        </w:rPr>
        <w:t>, başarılı muhabirler ödüllendirilecektir.</w:t>
      </w:r>
    </w:p>
    <w:p w:rsidR="003F734D" w:rsidRDefault="003F734D" w:rsidP="002C2536">
      <w:pPr>
        <w:pStyle w:val="AralkYok"/>
        <w:spacing w:line="120" w:lineRule="auto"/>
      </w:pPr>
    </w:p>
    <w:p w:rsidR="005B2723" w:rsidRPr="002C2536" w:rsidRDefault="005B2723" w:rsidP="002C2536">
      <w:pPr>
        <w:pStyle w:val="Balk2"/>
      </w:pPr>
      <w:r w:rsidRPr="002C2536">
        <w:t xml:space="preserve">Dış Ekonomik İlişkiler: </w:t>
      </w:r>
    </w:p>
    <w:p w:rsidR="005B2723" w:rsidRPr="00722D91"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t xml:space="preserve">Türkiye-AB uyum sürecindeki güncel gelişmeler takip edilerek; AB mali yardımları kapsamında yararlanılabilecek hibe destekleri, yurtdışındaki yatırım ve ticaret olanakları konularında üyelere yönelik yapılan bilgilendirme çalışmalarına devam edilecektir. </w:t>
      </w:r>
    </w:p>
    <w:p w:rsidR="005B2723" w:rsidRPr="00722D91"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t>Üyelerin yurtdışı pazarlardaki ilişkilerini güçlendirecek ve teşvik edecek uygulamaların geliştirilmesi, yaygınlaştırılması ve üyelere yeni iş olanakları yaratmak amacıyla</w:t>
      </w:r>
      <w:r w:rsidRPr="00722D91">
        <w:rPr>
          <w:rFonts w:ascii="Arial" w:hAnsi="Arial" w:cs="Arial"/>
          <w:b/>
          <w:sz w:val="20"/>
        </w:rPr>
        <w:t xml:space="preserve"> </w:t>
      </w:r>
      <w:r w:rsidRPr="00722D91">
        <w:rPr>
          <w:rFonts w:ascii="Arial" w:hAnsi="Arial" w:cs="Arial"/>
          <w:sz w:val="20"/>
        </w:rPr>
        <w:t xml:space="preserve">Ekonomi Bakanlığı tarafından belirlenen hedef ve öncelikli ülkeler başta olmak üzere seçilecek ülkelere iş ziyaretleri ve heyet gezileri düzenlenecektir. </w:t>
      </w:r>
    </w:p>
    <w:p w:rsidR="005B2723" w:rsidRPr="00722D91"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t>Üst düzey devlet yöneticilerinin ülke ilişkilerini geliştirmek amacıyla düzenlemekte oldukları yurtdışı seyahatl</w:t>
      </w:r>
      <w:r w:rsidR="00F965AB" w:rsidRPr="00722D91">
        <w:rPr>
          <w:rFonts w:ascii="Arial" w:hAnsi="Arial" w:cs="Arial"/>
          <w:sz w:val="20"/>
        </w:rPr>
        <w:t>ere Odamızın katılımı devam ed</w:t>
      </w:r>
      <w:r w:rsidRPr="00722D91">
        <w:rPr>
          <w:rFonts w:ascii="Arial" w:hAnsi="Arial" w:cs="Arial"/>
          <w:sz w:val="20"/>
        </w:rPr>
        <w:t>ecektir.</w:t>
      </w:r>
    </w:p>
    <w:p w:rsidR="005B2723" w:rsidRPr="00722D91"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t>Üyelerin yurtdışı fuarlara katılımlarının özendirilmesi ve verilen fuar teşvikleri konusunda bilgilendirilmesine, yurt içi veya yurt dışı fuarlarının grup katılımları için gerekli çalışmaların yapılmasına devam edilecektir.</w:t>
      </w:r>
    </w:p>
    <w:p w:rsidR="005B2723" w:rsidRPr="00722D91"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t xml:space="preserve">Odamızda diplomatik </w:t>
      </w:r>
      <w:proofErr w:type="gramStart"/>
      <w:r w:rsidRPr="00722D91">
        <w:rPr>
          <w:rFonts w:ascii="Arial" w:hAnsi="Arial" w:cs="Arial"/>
          <w:sz w:val="20"/>
        </w:rPr>
        <w:t>misyon</w:t>
      </w:r>
      <w:proofErr w:type="gramEnd"/>
      <w:r w:rsidRPr="00722D91">
        <w:rPr>
          <w:rFonts w:ascii="Arial" w:hAnsi="Arial" w:cs="Arial"/>
          <w:sz w:val="20"/>
        </w:rPr>
        <w:t xml:space="preserve"> temsilcilerinin kabul edilmesine ve kendilerine</w:t>
      </w:r>
      <w:r w:rsidRPr="00722D91">
        <w:rPr>
          <w:rFonts w:ascii="Arial" w:hAnsi="Arial" w:cs="Arial"/>
          <w:b/>
          <w:strike/>
          <w:sz w:val="20"/>
        </w:rPr>
        <w:t xml:space="preserve"> </w:t>
      </w:r>
      <w:r w:rsidRPr="00722D91">
        <w:rPr>
          <w:rFonts w:ascii="Arial" w:hAnsi="Arial" w:cs="Arial"/>
          <w:sz w:val="20"/>
        </w:rPr>
        <w:t>hem Odamızı hem de bölgemizi tanıtıcı bilgiler verilmesine devam edilecektir.</w:t>
      </w:r>
    </w:p>
    <w:p w:rsidR="005B2723" w:rsidRPr="00722D91" w:rsidRDefault="005B2723" w:rsidP="002C2536">
      <w:pPr>
        <w:pStyle w:val="AralkYok"/>
        <w:numPr>
          <w:ilvl w:val="0"/>
          <w:numId w:val="4"/>
        </w:numPr>
        <w:spacing w:after="120"/>
        <w:jc w:val="both"/>
        <w:rPr>
          <w:rFonts w:ascii="Arial" w:hAnsi="Arial" w:cs="Arial"/>
          <w:sz w:val="20"/>
        </w:rPr>
      </w:pPr>
      <w:proofErr w:type="spellStart"/>
      <w:r w:rsidRPr="00722D91">
        <w:rPr>
          <w:rFonts w:ascii="Arial" w:hAnsi="Arial" w:cs="Arial"/>
          <w:sz w:val="20"/>
        </w:rPr>
        <w:t>Odamız</w:t>
      </w:r>
      <w:r w:rsidR="00F965AB" w:rsidRPr="00722D91">
        <w:rPr>
          <w:rFonts w:ascii="Arial" w:hAnsi="Arial" w:cs="Arial"/>
          <w:sz w:val="20"/>
        </w:rPr>
        <w:t>’ı</w:t>
      </w:r>
      <w:proofErr w:type="spellEnd"/>
      <w:r w:rsidRPr="00722D91">
        <w:rPr>
          <w:rFonts w:ascii="Arial" w:hAnsi="Arial" w:cs="Arial"/>
          <w:sz w:val="20"/>
        </w:rPr>
        <w:t xml:space="preserve"> ziyaret eden yabancı ticaret heyetlerinde yer alan firma temsilcilerinin </w:t>
      </w:r>
      <w:proofErr w:type="gramStart"/>
      <w:r w:rsidRPr="00722D91">
        <w:rPr>
          <w:rFonts w:ascii="Arial" w:hAnsi="Arial" w:cs="Arial"/>
          <w:sz w:val="20"/>
        </w:rPr>
        <w:t>profillerine</w:t>
      </w:r>
      <w:proofErr w:type="gramEnd"/>
      <w:r w:rsidRPr="00722D91">
        <w:rPr>
          <w:rFonts w:ascii="Arial" w:hAnsi="Arial" w:cs="Arial"/>
          <w:sz w:val="20"/>
        </w:rPr>
        <w:t xml:space="preserve"> uygun üyelerimizle karşılıklı görüşmeler </w:t>
      </w:r>
      <w:r w:rsidR="00B943C9" w:rsidRPr="00722D91">
        <w:rPr>
          <w:rFonts w:ascii="Arial" w:hAnsi="Arial" w:cs="Arial"/>
          <w:sz w:val="20"/>
        </w:rPr>
        <w:t>sağlanacaktır.</w:t>
      </w:r>
    </w:p>
    <w:p w:rsidR="005B2723" w:rsidRPr="00722D91"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t xml:space="preserve">Uluslararası pazarlara yönelik olarak üyelerin bilgilendirilmesi ve başta gümrük mevzuatı olmak üzere pazara girişte karşılaşılabilecek tarifeler, miktar kısıtlamaları, devlet teşvikleri, </w:t>
      </w:r>
      <w:proofErr w:type="gramStart"/>
      <w:r w:rsidRPr="00722D91">
        <w:rPr>
          <w:rFonts w:ascii="Arial" w:hAnsi="Arial" w:cs="Arial"/>
          <w:sz w:val="20"/>
        </w:rPr>
        <w:t>damping</w:t>
      </w:r>
      <w:proofErr w:type="gramEnd"/>
      <w:r w:rsidRPr="00722D91">
        <w:rPr>
          <w:rFonts w:ascii="Arial" w:hAnsi="Arial" w:cs="Arial"/>
          <w:sz w:val="20"/>
        </w:rPr>
        <w:t xml:space="preserve"> ve sübvansiyonlar, standartlar, teamüller gibi çeşitli konularda üyelerimizin bilgilendirilmelerine yönelik konferans, seminer ve ülke tanıtım toplantılarının düzenlenmesine devam edilecektir.</w:t>
      </w:r>
    </w:p>
    <w:p w:rsidR="005B2723" w:rsidRPr="00722D91"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lastRenderedPageBreak/>
        <w:t>Yurtdışından Odamıza intikal eden iş talepleri, yurt içi ve yurt dışı ihale duyuruları, çeşitli kurum ve kuruluşlardan alınan etkinliklerin duyurularını içeren e-bültenimizin yayınlanmasına devam edilecektir.</w:t>
      </w:r>
    </w:p>
    <w:p w:rsidR="005B2723" w:rsidRPr="00722D91" w:rsidRDefault="00B943C9" w:rsidP="002C2536">
      <w:pPr>
        <w:pStyle w:val="AralkYok"/>
        <w:numPr>
          <w:ilvl w:val="0"/>
          <w:numId w:val="4"/>
        </w:numPr>
        <w:spacing w:after="120"/>
        <w:jc w:val="both"/>
        <w:rPr>
          <w:rFonts w:ascii="Arial" w:hAnsi="Arial" w:cs="Arial"/>
          <w:sz w:val="20"/>
        </w:rPr>
      </w:pPr>
      <w:r w:rsidRPr="00722D91">
        <w:rPr>
          <w:rFonts w:ascii="Arial" w:hAnsi="Arial" w:cs="Arial"/>
          <w:sz w:val="20"/>
        </w:rPr>
        <w:t>DEİK ve/veya benzeri kurum</w:t>
      </w:r>
      <w:r w:rsidR="005B2723" w:rsidRPr="00722D91">
        <w:rPr>
          <w:rFonts w:ascii="Arial" w:hAnsi="Arial" w:cs="Arial"/>
          <w:sz w:val="20"/>
        </w:rPr>
        <w:t>/kuruluşlar ile işbirliği gerçekleştirilerek Odamızda etkinlikler düz</w:t>
      </w:r>
      <w:r w:rsidRPr="00722D91">
        <w:rPr>
          <w:rFonts w:ascii="Arial" w:hAnsi="Arial" w:cs="Arial"/>
          <w:sz w:val="20"/>
        </w:rPr>
        <w:t>enlenmesine ve söz konusu kurum</w:t>
      </w:r>
      <w:r w:rsidR="005B2723" w:rsidRPr="00722D91">
        <w:rPr>
          <w:rFonts w:ascii="Arial" w:hAnsi="Arial" w:cs="Arial"/>
          <w:sz w:val="20"/>
        </w:rPr>
        <w:t>/kuruluşların gerek İzmir’de gerekse İzmir dışında gerçekleştirileceği etkinliklere katılım sağlanmasına devam edilecektir.</w:t>
      </w:r>
    </w:p>
    <w:p w:rsidR="005B2723" w:rsidRDefault="005B2723" w:rsidP="002C2536">
      <w:pPr>
        <w:pStyle w:val="AralkYok"/>
        <w:numPr>
          <w:ilvl w:val="0"/>
          <w:numId w:val="4"/>
        </w:numPr>
        <w:spacing w:after="120"/>
        <w:jc w:val="both"/>
        <w:rPr>
          <w:rFonts w:ascii="Arial" w:hAnsi="Arial" w:cs="Arial"/>
          <w:sz w:val="20"/>
        </w:rPr>
      </w:pPr>
      <w:r w:rsidRPr="00722D91">
        <w:rPr>
          <w:rFonts w:ascii="Arial" w:hAnsi="Arial" w:cs="Arial"/>
          <w:sz w:val="20"/>
        </w:rPr>
        <w:t>AB ve benzeri uluslararası organizasyonlar ile ilgili politikalar, yasalar, güncel gelişmeler, yaşanabilecek sorunlar vb. konularda Odamıza ulaşan bilgiler üyelere iletilmeye devam edilecektir.</w:t>
      </w:r>
    </w:p>
    <w:p w:rsidR="005A41FD" w:rsidRPr="003F734D" w:rsidRDefault="005A41FD" w:rsidP="00A928FF">
      <w:pPr>
        <w:pStyle w:val="AralkYok"/>
        <w:spacing w:line="120" w:lineRule="auto"/>
      </w:pPr>
    </w:p>
    <w:p w:rsidR="003E32EC" w:rsidRPr="00722D91" w:rsidRDefault="003E32EC" w:rsidP="005A41FD">
      <w:pPr>
        <w:pStyle w:val="Balk2"/>
      </w:pPr>
      <w:r w:rsidRPr="00722D91">
        <w:t xml:space="preserve">Danışmanlık Hizmetleri: </w:t>
      </w:r>
    </w:p>
    <w:p w:rsidR="003E32EC" w:rsidRPr="00722D91" w:rsidRDefault="003E32EC" w:rsidP="002C2536">
      <w:pPr>
        <w:pStyle w:val="AralkYok"/>
        <w:numPr>
          <w:ilvl w:val="0"/>
          <w:numId w:val="5"/>
        </w:numPr>
        <w:spacing w:after="120"/>
        <w:jc w:val="both"/>
        <w:rPr>
          <w:rFonts w:ascii="Arial" w:hAnsi="Arial" w:cs="Arial"/>
          <w:color w:val="000000"/>
          <w:sz w:val="20"/>
        </w:rPr>
      </w:pPr>
      <w:r w:rsidRPr="00722D91">
        <w:rPr>
          <w:rFonts w:ascii="Arial" w:hAnsi="Arial" w:cs="Arial"/>
          <w:color w:val="000000"/>
          <w:sz w:val="20"/>
        </w:rPr>
        <w:t>Odamız bünyesinde Sınai Mülkiyet Hakları, İş Kanunu, İş Sağlığı ve Güvenliği, Çevre, Teknik Eğitim, Savunma Sanayi, Proje, Teşvik ve Destekler</w:t>
      </w:r>
      <w:r w:rsidR="005450DE" w:rsidRPr="00722D91">
        <w:rPr>
          <w:rFonts w:ascii="Arial" w:hAnsi="Arial" w:cs="Arial"/>
          <w:color w:val="000000"/>
          <w:sz w:val="20"/>
        </w:rPr>
        <w:t>,</w:t>
      </w:r>
      <w:r w:rsidRPr="00722D91">
        <w:rPr>
          <w:rFonts w:ascii="Arial" w:hAnsi="Arial" w:cs="Arial"/>
          <w:color w:val="000000"/>
          <w:sz w:val="20"/>
        </w:rPr>
        <w:t xml:space="preserve"> </w:t>
      </w:r>
      <w:r w:rsidR="005450DE" w:rsidRPr="00722D91">
        <w:rPr>
          <w:rFonts w:ascii="Arial" w:hAnsi="Arial" w:cs="Arial"/>
          <w:sz w:val="20"/>
        </w:rPr>
        <w:t xml:space="preserve">KOSGEB'e yapılacak başvuruların ön incelemesinin yapılması hususu </w:t>
      </w:r>
      <w:r w:rsidRPr="00722D91">
        <w:rPr>
          <w:rFonts w:ascii="Arial" w:hAnsi="Arial" w:cs="Arial"/>
          <w:color w:val="000000"/>
          <w:sz w:val="20"/>
        </w:rPr>
        <w:t>gibi birçok konuda üyelerimizden gelen konulara ve talepler</w:t>
      </w:r>
      <w:r w:rsidR="005A4316" w:rsidRPr="00722D91">
        <w:rPr>
          <w:rFonts w:ascii="Arial" w:hAnsi="Arial" w:cs="Arial"/>
          <w:color w:val="000000"/>
          <w:sz w:val="20"/>
        </w:rPr>
        <w:t>in</w:t>
      </w:r>
      <w:r w:rsidRPr="00722D91">
        <w:rPr>
          <w:rFonts w:ascii="Arial" w:hAnsi="Arial" w:cs="Arial"/>
          <w:color w:val="000000"/>
          <w:sz w:val="20"/>
        </w:rPr>
        <w:t xml:space="preserve"> </w:t>
      </w:r>
      <w:r w:rsidR="005A4316" w:rsidRPr="00722D91">
        <w:rPr>
          <w:rFonts w:ascii="Arial" w:hAnsi="Arial" w:cs="Arial"/>
          <w:color w:val="000000"/>
          <w:sz w:val="20"/>
        </w:rPr>
        <w:t>karşılanmasına</w:t>
      </w:r>
      <w:r w:rsidRPr="00722D91">
        <w:rPr>
          <w:rFonts w:ascii="Arial" w:hAnsi="Arial" w:cs="Arial"/>
          <w:color w:val="000000"/>
          <w:sz w:val="20"/>
        </w:rPr>
        <w:t xml:space="preserve"> devam edilecektir.</w:t>
      </w:r>
    </w:p>
    <w:p w:rsidR="00BC0B70" w:rsidRPr="003F734D" w:rsidRDefault="00BC0B70" w:rsidP="00A928FF">
      <w:pPr>
        <w:pStyle w:val="AralkYok"/>
        <w:spacing w:line="120" w:lineRule="auto"/>
      </w:pPr>
    </w:p>
    <w:p w:rsidR="003E32EC" w:rsidRPr="00722D91" w:rsidRDefault="003E32EC" w:rsidP="005A41FD">
      <w:pPr>
        <w:pStyle w:val="Balk2"/>
      </w:pPr>
      <w:r w:rsidRPr="00722D91">
        <w:t xml:space="preserve">Araştırma ve Raporlar: </w:t>
      </w:r>
    </w:p>
    <w:p w:rsidR="003E32EC" w:rsidRPr="00722D91" w:rsidRDefault="003E32EC" w:rsidP="002C2536">
      <w:pPr>
        <w:pStyle w:val="AralkYok"/>
        <w:numPr>
          <w:ilvl w:val="0"/>
          <w:numId w:val="6"/>
        </w:numPr>
        <w:spacing w:after="120"/>
        <w:jc w:val="both"/>
        <w:rPr>
          <w:rFonts w:ascii="Arial" w:hAnsi="Arial" w:cs="Arial"/>
          <w:sz w:val="20"/>
        </w:rPr>
      </w:pPr>
      <w:r w:rsidRPr="00722D91">
        <w:rPr>
          <w:rFonts w:ascii="Arial" w:hAnsi="Arial" w:cs="Arial"/>
          <w:sz w:val="20"/>
        </w:rPr>
        <w:t>İzmir’in yatırım ortamı ve organize sanayi bölgeleri konusunda yerel birimler, Hükümet ve İzmir Milletvekilleri nezdinde konular paylaşılmaya devam edilecek, sorunlar çözümleninceye kadar ısrarlı takip sürdürülecektir.</w:t>
      </w:r>
    </w:p>
    <w:p w:rsidR="003E32EC" w:rsidRPr="00722D91" w:rsidRDefault="001B11A7" w:rsidP="002C2536">
      <w:pPr>
        <w:pStyle w:val="AralkYok"/>
        <w:numPr>
          <w:ilvl w:val="0"/>
          <w:numId w:val="6"/>
        </w:numPr>
        <w:spacing w:after="120"/>
        <w:jc w:val="both"/>
        <w:rPr>
          <w:rFonts w:ascii="Arial" w:hAnsi="Arial" w:cs="Arial"/>
          <w:sz w:val="20"/>
        </w:rPr>
      </w:pPr>
      <w:r w:rsidRPr="00722D91">
        <w:rPr>
          <w:rFonts w:ascii="Arial" w:hAnsi="Arial" w:cs="Arial"/>
          <w:sz w:val="20"/>
        </w:rPr>
        <w:t xml:space="preserve">Bakan ve bürokratların </w:t>
      </w:r>
      <w:r w:rsidR="003E32EC" w:rsidRPr="00722D91">
        <w:rPr>
          <w:rFonts w:ascii="Arial" w:hAnsi="Arial" w:cs="Arial"/>
          <w:sz w:val="20"/>
        </w:rPr>
        <w:t>Odamız</w:t>
      </w:r>
      <w:r w:rsidRPr="00722D91">
        <w:rPr>
          <w:rFonts w:ascii="Arial" w:hAnsi="Arial" w:cs="Arial"/>
          <w:sz w:val="20"/>
        </w:rPr>
        <w:t>ı</w:t>
      </w:r>
      <w:r w:rsidR="003E32EC" w:rsidRPr="00722D91">
        <w:rPr>
          <w:rFonts w:ascii="Arial" w:hAnsi="Arial" w:cs="Arial"/>
          <w:sz w:val="20"/>
        </w:rPr>
        <w:t xml:space="preserve"> ziyaretler</w:t>
      </w:r>
      <w:r w:rsidRPr="00722D91">
        <w:rPr>
          <w:rFonts w:ascii="Arial" w:hAnsi="Arial" w:cs="Arial"/>
          <w:sz w:val="20"/>
        </w:rPr>
        <w:t>in</w:t>
      </w:r>
      <w:r w:rsidR="003E32EC" w:rsidRPr="00722D91">
        <w:rPr>
          <w:rFonts w:ascii="Arial" w:hAnsi="Arial" w:cs="Arial"/>
          <w:sz w:val="20"/>
        </w:rPr>
        <w:t>de</w:t>
      </w:r>
      <w:r w:rsidRPr="00722D91">
        <w:rPr>
          <w:rFonts w:ascii="Arial" w:hAnsi="Arial" w:cs="Arial"/>
          <w:sz w:val="20"/>
        </w:rPr>
        <w:t xml:space="preserve">, </w:t>
      </w:r>
      <w:r w:rsidR="003E32EC" w:rsidRPr="00722D91">
        <w:rPr>
          <w:rFonts w:ascii="Arial" w:hAnsi="Arial" w:cs="Arial"/>
          <w:sz w:val="20"/>
        </w:rPr>
        <w:t>Ankara temaslarımızda üyelerimizin konularını içeren dosyaların sunulmasına devam edilecektir.</w:t>
      </w:r>
    </w:p>
    <w:p w:rsidR="003E32EC" w:rsidRPr="00722D91" w:rsidRDefault="003E32EC" w:rsidP="002C2536">
      <w:pPr>
        <w:pStyle w:val="AralkYok"/>
        <w:numPr>
          <w:ilvl w:val="0"/>
          <w:numId w:val="6"/>
        </w:numPr>
        <w:spacing w:after="120"/>
        <w:jc w:val="both"/>
        <w:rPr>
          <w:rFonts w:ascii="Arial" w:hAnsi="Arial" w:cs="Arial"/>
          <w:sz w:val="20"/>
        </w:rPr>
      </w:pPr>
      <w:r w:rsidRPr="00722D91">
        <w:rPr>
          <w:rFonts w:ascii="Arial" w:hAnsi="Arial" w:cs="Arial"/>
          <w:sz w:val="20"/>
        </w:rPr>
        <w:t xml:space="preserve">Odamıza gelen heyetlere verilmek üzere </w:t>
      </w:r>
      <w:r w:rsidR="004A185E" w:rsidRPr="00722D91">
        <w:rPr>
          <w:rFonts w:ascii="Arial" w:hAnsi="Arial" w:cs="Arial"/>
          <w:sz w:val="20"/>
        </w:rPr>
        <w:t xml:space="preserve">hazırlanan </w:t>
      </w:r>
      <w:r w:rsidRPr="00722D91">
        <w:rPr>
          <w:rFonts w:ascii="Arial" w:hAnsi="Arial" w:cs="Arial"/>
          <w:sz w:val="20"/>
        </w:rPr>
        <w:t xml:space="preserve">bölgemizin avantajlarını anlatan </w:t>
      </w:r>
      <w:r w:rsidR="004A185E" w:rsidRPr="00722D91">
        <w:rPr>
          <w:rFonts w:ascii="Arial" w:hAnsi="Arial" w:cs="Arial"/>
          <w:sz w:val="20"/>
        </w:rPr>
        <w:t>“İzmir B</w:t>
      </w:r>
      <w:r w:rsidRPr="00722D91">
        <w:rPr>
          <w:rFonts w:ascii="Arial" w:hAnsi="Arial" w:cs="Arial"/>
          <w:sz w:val="20"/>
        </w:rPr>
        <w:t>roşürü</w:t>
      </w:r>
      <w:r w:rsidR="004A185E" w:rsidRPr="00722D91">
        <w:rPr>
          <w:rFonts w:ascii="Arial" w:hAnsi="Arial" w:cs="Arial"/>
          <w:sz w:val="20"/>
        </w:rPr>
        <w:t>”</w:t>
      </w:r>
      <w:r w:rsidRPr="00722D91">
        <w:rPr>
          <w:rFonts w:ascii="Arial" w:hAnsi="Arial" w:cs="Arial"/>
          <w:sz w:val="20"/>
        </w:rPr>
        <w:t xml:space="preserve"> yıl içinde yeniden revize edilecektir. </w:t>
      </w:r>
    </w:p>
    <w:p w:rsidR="003E32EC" w:rsidRPr="00722D91" w:rsidRDefault="003E32EC" w:rsidP="002C2536">
      <w:pPr>
        <w:pStyle w:val="AralkYok"/>
        <w:numPr>
          <w:ilvl w:val="0"/>
          <w:numId w:val="6"/>
        </w:numPr>
        <w:spacing w:after="120"/>
        <w:jc w:val="both"/>
        <w:rPr>
          <w:rFonts w:ascii="Arial" w:hAnsi="Arial" w:cs="Arial"/>
          <w:sz w:val="20"/>
        </w:rPr>
      </w:pPr>
      <w:r w:rsidRPr="00722D91">
        <w:rPr>
          <w:rFonts w:ascii="Arial" w:hAnsi="Arial" w:cs="Arial"/>
          <w:sz w:val="20"/>
        </w:rPr>
        <w:t xml:space="preserve">Yabancı heyetlere yönelik yapılan çalışma ile İzmir’in belli ekonomik göstergelerinin “İngilizce İzmir İstatistik </w:t>
      </w:r>
      <w:proofErr w:type="spellStart"/>
      <w:r w:rsidRPr="00722D91">
        <w:rPr>
          <w:rFonts w:ascii="Arial" w:hAnsi="Arial" w:cs="Arial"/>
          <w:sz w:val="20"/>
        </w:rPr>
        <w:t>Broşürü”nde</w:t>
      </w:r>
      <w:proofErr w:type="spellEnd"/>
      <w:r w:rsidRPr="00722D91">
        <w:rPr>
          <w:rFonts w:ascii="Arial" w:hAnsi="Arial" w:cs="Arial"/>
          <w:sz w:val="20"/>
        </w:rPr>
        <w:t xml:space="preserve"> yayımlanmasına devam edilecektir. </w:t>
      </w:r>
    </w:p>
    <w:p w:rsidR="003E32EC" w:rsidRPr="00722D91" w:rsidRDefault="003E32EC" w:rsidP="002C2536">
      <w:pPr>
        <w:pStyle w:val="AralkYok"/>
        <w:numPr>
          <w:ilvl w:val="0"/>
          <w:numId w:val="6"/>
        </w:numPr>
        <w:spacing w:after="120"/>
        <w:jc w:val="both"/>
        <w:rPr>
          <w:rFonts w:ascii="Arial" w:hAnsi="Arial" w:cs="Arial"/>
          <w:sz w:val="20"/>
        </w:rPr>
      </w:pPr>
      <w:r w:rsidRPr="00722D91">
        <w:rPr>
          <w:rFonts w:ascii="Arial" w:hAnsi="Arial" w:cs="Arial"/>
          <w:sz w:val="20"/>
        </w:rPr>
        <w:t xml:space="preserve">Tamamlanan yılın ekonomik açıdan değerlendirilmesinin yapıldığı ve sanayideki gelişmelerin ortaya konduğu “Yıllık Ekonomik Rapor” çalışmasının kamuoyu ile paylaşılmasına devam edilecektir. </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t xml:space="preserve">“Ege Bölgesi Sanayi Odası’nın Üretimden Satışlarına Göre Büyük Sanayi Kuruluşları” anket çalışmasına devam edilerek, belirlenen </w:t>
      </w:r>
      <w:proofErr w:type="gramStart"/>
      <w:r w:rsidRPr="00722D91">
        <w:rPr>
          <w:rFonts w:ascii="Arial" w:hAnsi="Arial" w:cs="Arial"/>
          <w:sz w:val="20"/>
        </w:rPr>
        <w:t>kriter</w:t>
      </w:r>
      <w:r w:rsidR="00602B56" w:rsidRPr="00722D91">
        <w:rPr>
          <w:rFonts w:ascii="Arial" w:hAnsi="Arial" w:cs="Arial"/>
          <w:sz w:val="20"/>
        </w:rPr>
        <w:t>ler</w:t>
      </w:r>
      <w:r w:rsidRPr="00722D91">
        <w:rPr>
          <w:rFonts w:ascii="Arial" w:hAnsi="Arial" w:cs="Arial"/>
          <w:sz w:val="20"/>
        </w:rPr>
        <w:t>de</w:t>
      </w:r>
      <w:proofErr w:type="gramEnd"/>
      <w:r w:rsidRPr="00722D91">
        <w:rPr>
          <w:rFonts w:ascii="Arial" w:hAnsi="Arial" w:cs="Arial"/>
          <w:sz w:val="20"/>
        </w:rPr>
        <w:t xml:space="preserve"> en fazla üretimden satışları gerçekleştiren ilk 100 firmanın listesi kamuoyuna açıklanacaktır. </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lastRenderedPageBreak/>
        <w:t xml:space="preserve">Başarılı Sanayi Kuruluşları Ödül Töreni’ne temel teşkil eden anket çalışmasına devam edilerek, ödüllendirilecek üyelerin belirlenen </w:t>
      </w:r>
      <w:proofErr w:type="gramStart"/>
      <w:r w:rsidRPr="00722D91">
        <w:rPr>
          <w:rFonts w:ascii="Arial" w:hAnsi="Arial" w:cs="Arial"/>
          <w:sz w:val="20"/>
        </w:rPr>
        <w:t>kriterler</w:t>
      </w:r>
      <w:proofErr w:type="gramEnd"/>
      <w:r w:rsidRPr="00722D91">
        <w:rPr>
          <w:rFonts w:ascii="Arial" w:hAnsi="Arial" w:cs="Arial"/>
          <w:sz w:val="20"/>
        </w:rPr>
        <w:t xml:space="preserve"> doğrultusunda listesi hazırlanacaktır.</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t>Üyelerimizin, üretimdeki gerçekleşmelerini ve gelecek döneme ilişkin beklentilerini yansıtan “Sanayi Eğilim Anket” çalışmasının değerlendiril</w:t>
      </w:r>
      <w:r w:rsidR="00602B56" w:rsidRPr="00722D91">
        <w:rPr>
          <w:rFonts w:ascii="Arial" w:hAnsi="Arial" w:cs="Arial"/>
          <w:sz w:val="20"/>
        </w:rPr>
        <w:t>-</w:t>
      </w:r>
      <w:proofErr w:type="spellStart"/>
      <w:r w:rsidRPr="00722D91">
        <w:rPr>
          <w:rFonts w:ascii="Arial" w:hAnsi="Arial" w:cs="Arial"/>
          <w:sz w:val="20"/>
        </w:rPr>
        <w:t>mesinin</w:t>
      </w:r>
      <w:proofErr w:type="spellEnd"/>
      <w:r w:rsidRPr="00722D91">
        <w:rPr>
          <w:rFonts w:ascii="Arial" w:hAnsi="Arial" w:cs="Arial"/>
          <w:sz w:val="20"/>
        </w:rPr>
        <w:t xml:space="preserve"> üçer aylık dönemler halinde yapılmasına devam edilecektir. </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t xml:space="preserve">Aylık Ekonomik </w:t>
      </w:r>
      <w:proofErr w:type="spellStart"/>
      <w:r w:rsidRPr="00722D91">
        <w:rPr>
          <w:rFonts w:ascii="Arial" w:hAnsi="Arial" w:cs="Arial"/>
          <w:sz w:val="20"/>
        </w:rPr>
        <w:t>Rapor’un</w:t>
      </w:r>
      <w:proofErr w:type="spellEnd"/>
      <w:r w:rsidRPr="00722D91">
        <w:rPr>
          <w:rFonts w:ascii="Arial" w:hAnsi="Arial" w:cs="Arial"/>
          <w:sz w:val="20"/>
        </w:rPr>
        <w:t xml:space="preserve"> EBSO Haber’de yayımlanmasına ve üyelere bülten olarak duyurulmasına devam edilecektir. </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t xml:space="preserve">Üyelerimizden gelen talepler doğrultusunda </w:t>
      </w:r>
      <w:proofErr w:type="spellStart"/>
      <w:r w:rsidRPr="00722D91">
        <w:rPr>
          <w:rFonts w:ascii="Arial" w:hAnsi="Arial" w:cs="Arial"/>
          <w:sz w:val="20"/>
        </w:rPr>
        <w:t>sektörel</w:t>
      </w:r>
      <w:proofErr w:type="spellEnd"/>
      <w:r w:rsidRPr="00722D91">
        <w:rPr>
          <w:rFonts w:ascii="Arial" w:hAnsi="Arial" w:cs="Arial"/>
          <w:sz w:val="20"/>
        </w:rPr>
        <w:t xml:space="preserve"> ve istatistiki konularda bilgilendirme yazıları ve raporların hazırlanmasına devam edilecektir.</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t>Yılda iki kez yapılan “Ekonomik Değerlendirme Anketi” ile üyelerin gündeme ve takvim dönemine ilişkin görüş, gerçekleşme ve beklentileri alınmaya devam edilecektir.</w:t>
      </w:r>
    </w:p>
    <w:p w:rsidR="001D6F8F" w:rsidRPr="00722D91" w:rsidRDefault="001D6F8F" w:rsidP="002C2536">
      <w:pPr>
        <w:pStyle w:val="AralkYok"/>
        <w:numPr>
          <w:ilvl w:val="0"/>
          <w:numId w:val="6"/>
        </w:numPr>
        <w:spacing w:after="120"/>
        <w:jc w:val="both"/>
        <w:rPr>
          <w:rFonts w:ascii="Arial" w:hAnsi="Arial" w:cs="Arial"/>
          <w:sz w:val="20"/>
        </w:rPr>
      </w:pPr>
      <w:proofErr w:type="spellStart"/>
      <w:r w:rsidRPr="00722D91">
        <w:rPr>
          <w:rFonts w:ascii="Arial" w:hAnsi="Arial" w:cs="Arial"/>
          <w:sz w:val="20"/>
        </w:rPr>
        <w:t>Odamız’ın</w:t>
      </w:r>
      <w:proofErr w:type="spellEnd"/>
      <w:r w:rsidRPr="00722D91">
        <w:rPr>
          <w:rFonts w:ascii="Arial" w:hAnsi="Arial" w:cs="Arial"/>
          <w:sz w:val="20"/>
        </w:rPr>
        <w:t xml:space="preserve"> temsil edildiği platformlarda, </w:t>
      </w:r>
      <w:proofErr w:type="gramStart"/>
      <w:r w:rsidRPr="00722D91">
        <w:rPr>
          <w:rFonts w:ascii="Arial" w:hAnsi="Arial" w:cs="Arial"/>
          <w:sz w:val="20"/>
        </w:rPr>
        <w:t>global</w:t>
      </w:r>
      <w:proofErr w:type="gramEnd"/>
      <w:r w:rsidRPr="00722D91">
        <w:rPr>
          <w:rFonts w:ascii="Arial" w:hAnsi="Arial" w:cs="Arial"/>
          <w:sz w:val="20"/>
        </w:rPr>
        <w:t xml:space="preserve"> dünyadaki gelişmelere, ülkemiz, şehrimiz ve sanayimizin konularına yer verilerek ve basın bültenleri hazırlanarak kamuoyunda farkındalık yaratmaya devam edilecektir.</w:t>
      </w:r>
    </w:p>
    <w:p w:rsidR="001D6F8F" w:rsidRPr="003F734D" w:rsidRDefault="001D6F8F" w:rsidP="002C2536">
      <w:pPr>
        <w:pStyle w:val="AralkYok"/>
        <w:numPr>
          <w:ilvl w:val="0"/>
          <w:numId w:val="6"/>
        </w:numPr>
        <w:spacing w:after="120"/>
        <w:jc w:val="both"/>
        <w:rPr>
          <w:rFonts w:ascii="Arial" w:hAnsi="Arial" w:cs="Arial"/>
          <w:sz w:val="20"/>
        </w:rPr>
      </w:pPr>
      <w:r w:rsidRPr="003F734D">
        <w:rPr>
          <w:rFonts w:ascii="Arial" w:hAnsi="Arial" w:cs="Arial"/>
          <w:sz w:val="20"/>
        </w:rPr>
        <w:t>Yerel, ulusal ve uluslararası verilerin takibi yapılarak ekonomideki gelişmeler yakından izlenmeye ve sağlıklı analizler yapılmaya devam edilecektir.</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t>İzmir’e ve üyelerimize yönelik, katma değer sağlayan yayımların basımına devam edilecektir.</w:t>
      </w:r>
    </w:p>
    <w:p w:rsidR="001D6F8F" w:rsidRPr="00722D91" w:rsidRDefault="001D6F8F" w:rsidP="002C2536">
      <w:pPr>
        <w:pStyle w:val="AralkYok"/>
        <w:numPr>
          <w:ilvl w:val="0"/>
          <w:numId w:val="6"/>
        </w:numPr>
        <w:spacing w:after="120"/>
        <w:jc w:val="both"/>
        <w:rPr>
          <w:rFonts w:ascii="Arial" w:hAnsi="Arial" w:cs="Arial"/>
          <w:sz w:val="20"/>
        </w:rPr>
      </w:pPr>
      <w:r w:rsidRPr="00722D91">
        <w:rPr>
          <w:rFonts w:ascii="Arial" w:hAnsi="Arial" w:cs="Arial"/>
          <w:sz w:val="20"/>
        </w:rPr>
        <w:t>Üyelerimizi ilgilendiren konularda, yasal mevzuatlardaki değişikliklerin web sayfamızda duyurulmasına devam edilecektir.</w:t>
      </w:r>
    </w:p>
    <w:p w:rsidR="003F734D" w:rsidRDefault="003F734D" w:rsidP="00A928FF">
      <w:pPr>
        <w:pStyle w:val="AralkYok"/>
        <w:spacing w:line="120" w:lineRule="auto"/>
      </w:pPr>
    </w:p>
    <w:p w:rsidR="003E32EC" w:rsidRPr="00722D91" w:rsidRDefault="003E32EC" w:rsidP="005A41FD">
      <w:pPr>
        <w:pStyle w:val="Balk2"/>
      </w:pPr>
      <w:r w:rsidRPr="00722D91">
        <w:t xml:space="preserve">Eğitim ve Bilgilendirme Toplantıları: </w:t>
      </w:r>
    </w:p>
    <w:p w:rsidR="003E32EC" w:rsidRPr="00722D91" w:rsidRDefault="003E32EC" w:rsidP="002C2536">
      <w:pPr>
        <w:pStyle w:val="AralkYok"/>
        <w:numPr>
          <w:ilvl w:val="0"/>
          <w:numId w:val="7"/>
        </w:numPr>
        <w:spacing w:after="120"/>
        <w:jc w:val="both"/>
        <w:rPr>
          <w:rFonts w:ascii="Arial" w:hAnsi="Arial" w:cs="Arial"/>
          <w:sz w:val="20"/>
        </w:rPr>
      </w:pPr>
      <w:proofErr w:type="gramStart"/>
      <w:r w:rsidRPr="00722D91">
        <w:rPr>
          <w:rFonts w:ascii="Arial" w:hAnsi="Arial" w:cs="Arial"/>
          <w:sz w:val="20"/>
        </w:rPr>
        <w:t xml:space="preserve">Üyelerin </w:t>
      </w:r>
      <w:proofErr w:type="spellStart"/>
      <w:r w:rsidRPr="00722D91">
        <w:rPr>
          <w:rFonts w:ascii="Arial" w:hAnsi="Arial" w:cs="Arial"/>
          <w:sz w:val="20"/>
        </w:rPr>
        <w:t>sektörel</w:t>
      </w:r>
      <w:proofErr w:type="spellEnd"/>
      <w:r w:rsidRPr="00722D91">
        <w:rPr>
          <w:rFonts w:ascii="Arial" w:hAnsi="Arial" w:cs="Arial"/>
          <w:sz w:val="20"/>
        </w:rPr>
        <w:t xml:space="preserve"> ve diğer konularda eğitim gereksinimlerinin belirlenmesine yönelik araştırmalar yapılarak, kurum ve kuruluşlarla, sektörlerin önde gelen isimleriyle işbirliği içinde, üyelerin verimliliğini, kurumsal kapasitesini ve rekabet edebilirliğini artırmaya yönelik olarak nitelikli eğitim programları, toplantı, seminer, konferans vb. etkinlikleri</w:t>
      </w:r>
      <w:r w:rsidR="004A185E" w:rsidRPr="00722D91">
        <w:rPr>
          <w:rFonts w:ascii="Arial" w:hAnsi="Arial" w:cs="Arial"/>
          <w:sz w:val="20"/>
        </w:rPr>
        <w:t>n düzenlenmesine devam edilecek</w:t>
      </w:r>
      <w:r w:rsidRPr="00722D91">
        <w:rPr>
          <w:rFonts w:ascii="Arial" w:hAnsi="Arial" w:cs="Arial"/>
          <w:sz w:val="20"/>
        </w:rPr>
        <w:t>, bu yönde Meslek Komiteleri, Sektör Kurulları ve Yönetim Kurulu Çalışma Gruplar</w:t>
      </w:r>
      <w:r w:rsidR="004A185E" w:rsidRPr="00722D91">
        <w:rPr>
          <w:rFonts w:ascii="Arial" w:hAnsi="Arial" w:cs="Arial"/>
          <w:sz w:val="20"/>
        </w:rPr>
        <w:t>ından gelen talep ve öneriler</w:t>
      </w:r>
      <w:r w:rsidR="00AA14CF" w:rsidRPr="00722D91">
        <w:rPr>
          <w:rFonts w:ascii="Arial" w:hAnsi="Arial" w:cs="Arial"/>
          <w:sz w:val="20"/>
        </w:rPr>
        <w:t xml:space="preserve"> değerlendirilecektir.</w:t>
      </w:r>
      <w:proofErr w:type="gramEnd"/>
    </w:p>
    <w:p w:rsidR="003E32EC" w:rsidRPr="00722D91" w:rsidRDefault="003E32EC" w:rsidP="002C2536">
      <w:pPr>
        <w:pStyle w:val="AralkYok"/>
        <w:numPr>
          <w:ilvl w:val="0"/>
          <w:numId w:val="7"/>
        </w:numPr>
        <w:spacing w:after="120"/>
        <w:jc w:val="both"/>
        <w:rPr>
          <w:rFonts w:ascii="Arial" w:hAnsi="Arial" w:cs="Arial"/>
          <w:sz w:val="20"/>
        </w:rPr>
      </w:pPr>
      <w:r w:rsidRPr="00722D91">
        <w:rPr>
          <w:rFonts w:ascii="Arial" w:hAnsi="Arial" w:cs="Arial"/>
          <w:sz w:val="20"/>
        </w:rPr>
        <w:t>Üyelerimize yönelik; yönetim, insan kaynakları, satış-pazarlama, dış ticaret, kişisel gelişim konulu eğitimlerin yanı sıra, KOSGEB, TÜBİTAK, İZKA vb. kuruluşların hizmetlerinin, hibe fonlarının, Ar-Ge ve benzeri teşviklerin tanıtımının yapılacağı toplantılar düzenlenecektir.</w:t>
      </w:r>
    </w:p>
    <w:p w:rsidR="003E32EC" w:rsidRPr="00722D91" w:rsidRDefault="003E32EC" w:rsidP="002C2536">
      <w:pPr>
        <w:pStyle w:val="AralkYok"/>
        <w:numPr>
          <w:ilvl w:val="0"/>
          <w:numId w:val="7"/>
        </w:numPr>
        <w:spacing w:after="120"/>
        <w:jc w:val="both"/>
        <w:rPr>
          <w:rFonts w:ascii="Arial" w:hAnsi="Arial" w:cs="Arial"/>
          <w:sz w:val="20"/>
        </w:rPr>
      </w:pPr>
      <w:r w:rsidRPr="00722D91">
        <w:rPr>
          <w:rFonts w:ascii="Arial" w:hAnsi="Arial" w:cs="Arial"/>
          <w:sz w:val="20"/>
        </w:rPr>
        <w:lastRenderedPageBreak/>
        <w:t xml:space="preserve">Yönetim Kurulu Çalışma Gruplarının </w:t>
      </w:r>
      <w:proofErr w:type="gramStart"/>
      <w:r w:rsidRPr="00722D91">
        <w:rPr>
          <w:rFonts w:ascii="Arial" w:hAnsi="Arial" w:cs="Arial"/>
          <w:sz w:val="20"/>
        </w:rPr>
        <w:t>spesifik</w:t>
      </w:r>
      <w:proofErr w:type="gramEnd"/>
      <w:r w:rsidRPr="00722D91">
        <w:rPr>
          <w:rFonts w:ascii="Arial" w:hAnsi="Arial" w:cs="Arial"/>
          <w:sz w:val="20"/>
        </w:rPr>
        <w:t xml:space="preserve"> konuları (İş Sağlığı ve Güvenliği, çevre, savunma sanayi, enerji vb.) ile ilgili yapılacak bilgilendirme toplantıları vb. etkinlikler ile üyelerimizin mevzuat ve gelişmeler hakkında bilgilendirilmesine devam edilecektir.</w:t>
      </w:r>
    </w:p>
    <w:p w:rsidR="003E32EC" w:rsidRPr="00722D91" w:rsidRDefault="003E32EC" w:rsidP="002C2536">
      <w:pPr>
        <w:pStyle w:val="AralkYok"/>
        <w:numPr>
          <w:ilvl w:val="0"/>
          <w:numId w:val="7"/>
        </w:numPr>
        <w:spacing w:after="120"/>
        <w:jc w:val="both"/>
        <w:rPr>
          <w:rFonts w:ascii="Arial" w:hAnsi="Arial" w:cs="Arial"/>
          <w:color w:val="000000" w:themeColor="text1"/>
          <w:sz w:val="20"/>
        </w:rPr>
      </w:pPr>
      <w:r w:rsidRPr="00722D91">
        <w:rPr>
          <w:rFonts w:ascii="Arial" w:hAnsi="Arial" w:cs="Arial"/>
          <w:color w:val="000000" w:themeColor="text1"/>
          <w:sz w:val="20"/>
        </w:rPr>
        <w:t>Gelen talepler de değerlendirilerek</w:t>
      </w:r>
      <w:r w:rsidR="009B6462" w:rsidRPr="00722D91">
        <w:rPr>
          <w:rFonts w:ascii="Arial" w:hAnsi="Arial" w:cs="Arial"/>
          <w:color w:val="000000" w:themeColor="text1"/>
          <w:sz w:val="20"/>
        </w:rPr>
        <w:t xml:space="preserve"> hazırlanacak </w:t>
      </w:r>
      <w:r w:rsidRPr="00722D91">
        <w:rPr>
          <w:rFonts w:ascii="Arial" w:hAnsi="Arial" w:cs="Arial"/>
          <w:color w:val="000000" w:themeColor="text1"/>
          <w:sz w:val="20"/>
        </w:rPr>
        <w:t>eğitim planı çerçevesinde, üyelerimizin kurumsal gelişiminin desteklenmesine yönelik eğitimler düzenlenecektir.</w:t>
      </w:r>
    </w:p>
    <w:p w:rsidR="003E32EC" w:rsidRPr="00722D91" w:rsidRDefault="003E32EC" w:rsidP="002C2536">
      <w:pPr>
        <w:pStyle w:val="AralkYok"/>
        <w:numPr>
          <w:ilvl w:val="0"/>
          <w:numId w:val="7"/>
        </w:numPr>
        <w:spacing w:after="120"/>
        <w:jc w:val="both"/>
        <w:rPr>
          <w:rFonts w:ascii="Arial" w:hAnsi="Arial" w:cs="Arial"/>
          <w:sz w:val="20"/>
        </w:rPr>
      </w:pPr>
      <w:r w:rsidRPr="00722D91">
        <w:rPr>
          <w:rFonts w:ascii="Arial" w:hAnsi="Arial" w:cs="Arial"/>
          <w:sz w:val="20"/>
        </w:rPr>
        <w:t>Eğitim ve etkinlikler üyelerimize web sitemiz ve e-posta aracılığı</w:t>
      </w:r>
      <w:r w:rsidR="004A185E" w:rsidRPr="00722D91">
        <w:rPr>
          <w:rFonts w:ascii="Arial" w:hAnsi="Arial" w:cs="Arial"/>
          <w:sz w:val="20"/>
        </w:rPr>
        <w:t xml:space="preserve"> ile duyurulmaya devam edilecek</w:t>
      </w:r>
      <w:r w:rsidRPr="00722D91">
        <w:rPr>
          <w:rFonts w:ascii="Arial" w:hAnsi="Arial" w:cs="Arial"/>
          <w:sz w:val="20"/>
        </w:rPr>
        <w:t>, eğitim sonunda eğitimciler tarafından paylaşılmasına izin verilen sunumlar web sitemizde yayınlanacaktır.</w:t>
      </w:r>
    </w:p>
    <w:p w:rsidR="003E32EC" w:rsidRPr="00722D91" w:rsidRDefault="003E32EC" w:rsidP="002C2536">
      <w:pPr>
        <w:pStyle w:val="AralkYok"/>
        <w:numPr>
          <w:ilvl w:val="0"/>
          <w:numId w:val="7"/>
        </w:numPr>
        <w:spacing w:after="120"/>
        <w:jc w:val="both"/>
        <w:rPr>
          <w:rFonts w:ascii="Arial" w:hAnsi="Arial" w:cs="Arial"/>
          <w:sz w:val="20"/>
        </w:rPr>
      </w:pPr>
      <w:r w:rsidRPr="00722D91">
        <w:rPr>
          <w:rFonts w:ascii="Arial" w:hAnsi="Arial" w:cs="Arial"/>
          <w:sz w:val="20"/>
        </w:rPr>
        <w:t>Çeşitli sektörlerdeki değişim ve yeniliklerin izlenmesine yönelik bilgilendirme toplantıları düzenlenecektir.</w:t>
      </w:r>
    </w:p>
    <w:p w:rsidR="004658B8" w:rsidRDefault="004658B8" w:rsidP="002C2536">
      <w:pPr>
        <w:pStyle w:val="AralkYok"/>
        <w:numPr>
          <w:ilvl w:val="0"/>
          <w:numId w:val="7"/>
        </w:numPr>
        <w:spacing w:after="120"/>
        <w:jc w:val="both"/>
        <w:rPr>
          <w:rFonts w:ascii="Arial" w:hAnsi="Arial" w:cs="Arial"/>
          <w:color w:val="000000" w:themeColor="text1"/>
          <w:sz w:val="20"/>
        </w:rPr>
      </w:pPr>
      <w:r w:rsidRPr="00722D91">
        <w:rPr>
          <w:rFonts w:ascii="Arial" w:hAnsi="Arial" w:cs="Arial"/>
          <w:color w:val="000000" w:themeColor="text1"/>
          <w:sz w:val="20"/>
        </w:rPr>
        <w:t>Üyelerin eğitim gereksinimleri göz önünde bulundurularak hazırlanan ve KOBİ OKULU kapsamında sunulan yönetsel, kişisel gelişim, teknik ve tematik eğitimlerden elde edilen gelir EBSO Vakfı’na burs fonu olarak aktarılarak burslu öğrencilere katkı sağlanmaya devam edilecektir.</w:t>
      </w:r>
    </w:p>
    <w:p w:rsidR="008614DC" w:rsidRDefault="008614DC" w:rsidP="008614DC">
      <w:pPr>
        <w:pStyle w:val="AralkYok"/>
        <w:spacing w:after="120"/>
        <w:jc w:val="both"/>
        <w:rPr>
          <w:rFonts w:ascii="Arial" w:hAnsi="Arial" w:cs="Arial"/>
          <w:color w:val="000000" w:themeColor="text1"/>
          <w:sz w:val="20"/>
        </w:rPr>
      </w:pPr>
    </w:p>
    <w:p w:rsidR="00F057C8" w:rsidRPr="00722D91" w:rsidRDefault="003E32EC" w:rsidP="00722D91">
      <w:pPr>
        <w:shd w:val="clear" w:color="auto" w:fill="1F497D" w:themeFill="text2"/>
        <w:jc w:val="both"/>
        <w:rPr>
          <w:rFonts w:ascii="Arial" w:hAnsi="Arial" w:cs="Arial"/>
          <w:b/>
          <w:color w:val="FFFFFF" w:themeColor="background1"/>
          <w:sz w:val="20"/>
          <w:szCs w:val="20"/>
        </w:rPr>
      </w:pPr>
      <w:r w:rsidRPr="00722D91">
        <w:rPr>
          <w:rFonts w:ascii="Arial" w:hAnsi="Arial" w:cs="Arial"/>
          <w:b/>
          <w:color w:val="FFFFFF" w:themeColor="background1"/>
          <w:sz w:val="20"/>
          <w:szCs w:val="20"/>
        </w:rPr>
        <w:t xml:space="preserve">Strateji 2: </w:t>
      </w:r>
      <w:r w:rsidR="00F057C8" w:rsidRPr="00722D91">
        <w:rPr>
          <w:rFonts w:ascii="Arial" w:hAnsi="Arial" w:cs="Arial"/>
          <w:b/>
          <w:color w:val="FFFFFF" w:themeColor="background1"/>
          <w:sz w:val="20"/>
          <w:szCs w:val="20"/>
        </w:rPr>
        <w:t>Bölge sanayinin gelişimine yönelik projelere katkı sağlayacak hizmetler sunulması</w:t>
      </w:r>
    </w:p>
    <w:p w:rsidR="003F734D" w:rsidRPr="002C2536" w:rsidRDefault="00FC2A43" w:rsidP="004742D6">
      <w:pPr>
        <w:ind w:left="72"/>
        <w:jc w:val="both"/>
      </w:pPr>
      <w:r w:rsidRPr="00722D91">
        <w:rPr>
          <w:rFonts w:ascii="Arial" w:hAnsi="Arial" w:cs="Arial"/>
          <w:sz w:val="20"/>
          <w:szCs w:val="20"/>
        </w:rPr>
        <w:t xml:space="preserve">Büyüyen sektörlerdeki (enerji, bilişim, savunma sanayi vb.)  fırsatlardan üyelerin faydalanmalarına yönelik faaliyetler gerçekleştirilmesi, girişim ve gözetim hizmetlerimizin etkililiğini kullanarak İzmir sanayisinin teşviklerden yararlanmasının sağlanması, merkezi yönetim ve taşra teşkilatı ile ilişkilerin güçlendirilmesi, Üyelerin Sanayi </w:t>
      </w:r>
      <w:proofErr w:type="gramStart"/>
      <w:r w:rsidRPr="00722D91">
        <w:rPr>
          <w:rFonts w:ascii="Arial" w:hAnsi="Arial" w:cs="Arial"/>
          <w:sz w:val="20"/>
          <w:szCs w:val="20"/>
        </w:rPr>
        <w:t>4.0'a</w:t>
      </w:r>
      <w:proofErr w:type="gramEnd"/>
      <w:r w:rsidRPr="00722D91">
        <w:rPr>
          <w:rFonts w:ascii="Arial" w:hAnsi="Arial" w:cs="Arial"/>
          <w:sz w:val="20"/>
          <w:szCs w:val="20"/>
        </w:rPr>
        <w:t xml:space="preserve"> uyumunun desteklenmesi, Meslek Komiteleri ve Yönetim Kurulu Çalışma Gruplarının etkililiğinin artırılması amaçlanmaktadır.</w:t>
      </w:r>
    </w:p>
    <w:p w:rsidR="005B2723" w:rsidRPr="00722D91" w:rsidRDefault="005B2723" w:rsidP="005A41FD">
      <w:pPr>
        <w:pStyle w:val="Balk2"/>
      </w:pPr>
      <w:r w:rsidRPr="00722D91">
        <w:t>Üniversite Sanayi İşbirliği konusunda yapılan Çalışmalar</w:t>
      </w:r>
    </w:p>
    <w:p w:rsidR="005B2723" w:rsidRPr="00722D91" w:rsidRDefault="005B2723" w:rsidP="002C2536">
      <w:pPr>
        <w:pStyle w:val="AralkYok"/>
        <w:numPr>
          <w:ilvl w:val="0"/>
          <w:numId w:val="8"/>
        </w:numPr>
        <w:spacing w:after="120"/>
        <w:jc w:val="both"/>
        <w:rPr>
          <w:rFonts w:ascii="Arial" w:hAnsi="Arial" w:cs="Arial"/>
          <w:sz w:val="20"/>
        </w:rPr>
      </w:pPr>
      <w:r w:rsidRPr="00722D91">
        <w:rPr>
          <w:rFonts w:ascii="Arial" w:hAnsi="Arial" w:cs="Arial"/>
          <w:sz w:val="20"/>
        </w:rPr>
        <w:t xml:space="preserve">Dünya ekonomik </w:t>
      </w:r>
      <w:proofErr w:type="gramStart"/>
      <w:r w:rsidRPr="00722D91">
        <w:rPr>
          <w:rFonts w:ascii="Arial" w:hAnsi="Arial" w:cs="Arial"/>
          <w:sz w:val="20"/>
        </w:rPr>
        <w:t>konjonktürü</w:t>
      </w:r>
      <w:proofErr w:type="gramEnd"/>
      <w:r w:rsidRPr="00722D91">
        <w:rPr>
          <w:rFonts w:ascii="Arial" w:hAnsi="Arial" w:cs="Arial"/>
          <w:sz w:val="20"/>
        </w:rPr>
        <w:t xml:space="preserve"> ve ülkemizdeki gelişmelere paralel olarak, sanayinin üniversiteler tarafından açılmasına ihtiyaç duyduğu ön lisans ve lisans programları ile mevcut programlardaki öğrenci sayılarının artırılması veya azaltılması yönündeki YÖK nezdindeki çalışmalarımız, üyelerimiz ile müştereken değerlendirilmek suretiyle sürdürülecektir.</w:t>
      </w:r>
    </w:p>
    <w:p w:rsidR="005B2723" w:rsidRPr="00722D91" w:rsidRDefault="005B2723" w:rsidP="002C2536">
      <w:pPr>
        <w:pStyle w:val="AralkYok"/>
        <w:numPr>
          <w:ilvl w:val="0"/>
          <w:numId w:val="8"/>
        </w:numPr>
        <w:spacing w:after="120"/>
        <w:jc w:val="both"/>
        <w:rPr>
          <w:rFonts w:ascii="Arial" w:hAnsi="Arial" w:cs="Arial"/>
          <w:color w:val="000000"/>
          <w:sz w:val="20"/>
        </w:rPr>
      </w:pPr>
      <w:proofErr w:type="gramStart"/>
      <w:r w:rsidRPr="00722D91">
        <w:rPr>
          <w:rFonts w:ascii="Arial" w:hAnsi="Arial" w:cs="Arial"/>
          <w:color w:val="000000"/>
          <w:sz w:val="20"/>
        </w:rPr>
        <w:t xml:space="preserve">Üniversite-Sanayi işbirliğinin kurumsallaştırılması üniversitelerimizde yapılan bilimsel çalışmaların ticarileştirilerek ülkemize katma değer yaratacak, uluslararası pazarlardaki rekabet gücünün artırılmasına katkı sağlayacak yeni ürün ve/veya üretim yöntemi geliştirilmesi, </w:t>
      </w:r>
      <w:r w:rsidRPr="00722D91">
        <w:rPr>
          <w:rFonts w:ascii="Arial" w:hAnsi="Arial" w:cs="Arial"/>
          <w:color w:val="000000"/>
          <w:sz w:val="20"/>
        </w:rPr>
        <w:lastRenderedPageBreak/>
        <w:t>mevcut üründe ve/veya üretim yönteminde yenilik yapılması amacıyla sanayinin ihtiyaçları doğrultusunda belirlenen yüksek lisans ve/veya doktora tez çalışmalarının seçilerek desteklenmesi, izlenmesi ve sonuçlarının değerlendirilmesi çalışmalarına devam edilecektir.</w:t>
      </w:r>
      <w:proofErr w:type="gramEnd"/>
    </w:p>
    <w:p w:rsidR="005B2723" w:rsidRDefault="005B2723" w:rsidP="002C2536">
      <w:pPr>
        <w:pStyle w:val="AralkYok"/>
        <w:numPr>
          <w:ilvl w:val="0"/>
          <w:numId w:val="8"/>
        </w:numPr>
        <w:spacing w:after="120"/>
        <w:jc w:val="both"/>
        <w:rPr>
          <w:rFonts w:ascii="Arial" w:hAnsi="Arial" w:cs="Arial"/>
          <w:color w:val="000000" w:themeColor="text1"/>
          <w:sz w:val="20"/>
        </w:rPr>
      </w:pPr>
      <w:r w:rsidRPr="00722D91">
        <w:rPr>
          <w:rFonts w:ascii="Arial" w:hAnsi="Arial" w:cs="Arial"/>
          <w:color w:val="000000" w:themeColor="text1"/>
          <w:sz w:val="20"/>
        </w:rPr>
        <w:t>Lisans programlarını başarıyla yürüten Mühendislik Fakültesi öğrencilerinin kendi dallarının uyg</w:t>
      </w:r>
      <w:r w:rsidR="003F60F7" w:rsidRPr="00722D91">
        <w:rPr>
          <w:rFonts w:ascii="Arial" w:hAnsi="Arial" w:cs="Arial"/>
          <w:color w:val="000000" w:themeColor="text1"/>
          <w:sz w:val="20"/>
        </w:rPr>
        <w:t>ulama alanlarında üretim yapan s</w:t>
      </w:r>
      <w:r w:rsidRPr="00722D91">
        <w:rPr>
          <w:rFonts w:ascii="Arial" w:hAnsi="Arial" w:cs="Arial"/>
          <w:color w:val="000000" w:themeColor="text1"/>
          <w:sz w:val="20"/>
        </w:rPr>
        <w:t>anayi kuruluşlarında 2000 saat pratik eğitimine tabi tutularak kapsamlı deneyim kazanmalarını sağlamak için “Sanayi Deneyim Sertifika Programı” aktif bir şekilde yürütülecektir.</w:t>
      </w:r>
    </w:p>
    <w:p w:rsidR="003F734D" w:rsidRPr="00722D91" w:rsidRDefault="003F734D" w:rsidP="00A928FF">
      <w:pPr>
        <w:pStyle w:val="AralkYok"/>
        <w:spacing w:after="120" w:line="120" w:lineRule="auto"/>
        <w:jc w:val="both"/>
        <w:rPr>
          <w:rFonts w:ascii="Arial" w:hAnsi="Arial" w:cs="Arial"/>
          <w:color w:val="000000" w:themeColor="text1"/>
          <w:sz w:val="20"/>
        </w:rPr>
      </w:pPr>
    </w:p>
    <w:p w:rsidR="005B2723" w:rsidRPr="00722D91" w:rsidRDefault="005B2723" w:rsidP="005A41FD">
      <w:pPr>
        <w:pStyle w:val="Balk2"/>
      </w:pPr>
      <w:r w:rsidRPr="00722D91">
        <w:t>Teknik Eğitim Konusunda Yapılan Çalışmalar:</w:t>
      </w:r>
    </w:p>
    <w:p w:rsidR="005B2723" w:rsidRPr="00722D91" w:rsidRDefault="005B2723" w:rsidP="002C2536">
      <w:pPr>
        <w:pStyle w:val="AralkYok"/>
        <w:numPr>
          <w:ilvl w:val="0"/>
          <w:numId w:val="9"/>
        </w:numPr>
        <w:spacing w:after="120"/>
        <w:jc w:val="both"/>
        <w:rPr>
          <w:rFonts w:ascii="Arial" w:hAnsi="Arial" w:cs="Arial"/>
          <w:b/>
          <w:bCs/>
          <w:color w:val="000000"/>
          <w:sz w:val="20"/>
        </w:rPr>
      </w:pPr>
      <w:r w:rsidRPr="00722D91">
        <w:rPr>
          <w:rFonts w:ascii="Arial" w:hAnsi="Arial" w:cs="Arial"/>
          <w:color w:val="000000"/>
          <w:sz w:val="20"/>
        </w:rPr>
        <w:t>Mesleki Teknik Eğitim Çalışma Grubu toplantılarında üye sorunlarının görüşülmesine, eğitim ve öğretim programlarının sanayicinin gereksinimlerine yönelik hazırlanması için çalışma yapılmasına devam edilecektir.</w:t>
      </w:r>
    </w:p>
    <w:p w:rsidR="005B2723" w:rsidRPr="00722D91" w:rsidRDefault="005B2723" w:rsidP="002C2536">
      <w:pPr>
        <w:pStyle w:val="AralkYok"/>
        <w:numPr>
          <w:ilvl w:val="0"/>
          <w:numId w:val="9"/>
        </w:numPr>
        <w:spacing w:after="120"/>
        <w:jc w:val="both"/>
        <w:rPr>
          <w:rFonts w:ascii="Arial" w:hAnsi="Arial" w:cs="Arial"/>
          <w:b/>
          <w:bCs/>
          <w:color w:val="000000"/>
          <w:sz w:val="20"/>
        </w:rPr>
      </w:pPr>
      <w:r w:rsidRPr="00722D91">
        <w:rPr>
          <w:rFonts w:ascii="Arial" w:hAnsi="Arial" w:cs="Arial"/>
          <w:sz w:val="20"/>
        </w:rPr>
        <w:t>Mesleki Eğitim Merkezleri’nin “ortaöğretim kurumu olarak” düzenlenmesi konusunda çalışmalar yapılacaktır.</w:t>
      </w:r>
    </w:p>
    <w:p w:rsidR="005B2723" w:rsidRPr="00722D91" w:rsidRDefault="005B2723" w:rsidP="002C2536">
      <w:pPr>
        <w:pStyle w:val="AralkYok"/>
        <w:numPr>
          <w:ilvl w:val="0"/>
          <w:numId w:val="9"/>
        </w:numPr>
        <w:spacing w:after="120"/>
        <w:jc w:val="both"/>
        <w:rPr>
          <w:rFonts w:ascii="Arial" w:hAnsi="Arial" w:cs="Arial"/>
          <w:bCs/>
          <w:sz w:val="20"/>
        </w:rPr>
      </w:pPr>
      <w:r w:rsidRPr="00722D91">
        <w:rPr>
          <w:rFonts w:ascii="Arial" w:hAnsi="Arial" w:cs="Arial"/>
          <w:bCs/>
          <w:sz w:val="20"/>
        </w:rPr>
        <w:t>Mesleki ve teknik eğitim kurumlarında bulunan alan ve dalların bölgedeki sanayi kuruluşlarının ihtiyaçları doğrultusunda düzenlenmesi konusunda çalışmalar yapılacaktır.</w:t>
      </w:r>
    </w:p>
    <w:p w:rsidR="00563C07" w:rsidRPr="003F734D" w:rsidRDefault="00563C07" w:rsidP="00A928FF">
      <w:pPr>
        <w:pStyle w:val="AralkYok"/>
        <w:spacing w:line="120" w:lineRule="auto"/>
      </w:pPr>
    </w:p>
    <w:p w:rsidR="005B2723" w:rsidRPr="00722D91" w:rsidRDefault="005B2723" w:rsidP="005A41FD">
      <w:pPr>
        <w:pStyle w:val="Balk2"/>
      </w:pPr>
      <w:r w:rsidRPr="00722D91">
        <w:t>Diğer Kuruluşlarla İşbirlikleri:</w:t>
      </w:r>
    </w:p>
    <w:p w:rsidR="005B2723" w:rsidRPr="00722D91" w:rsidRDefault="005B2723" w:rsidP="002C2536">
      <w:pPr>
        <w:pStyle w:val="AralkYok"/>
        <w:numPr>
          <w:ilvl w:val="0"/>
          <w:numId w:val="2"/>
        </w:numPr>
        <w:spacing w:after="120"/>
        <w:ind w:left="360"/>
        <w:jc w:val="both"/>
        <w:rPr>
          <w:rFonts w:ascii="Arial" w:hAnsi="Arial" w:cs="Arial"/>
          <w:color w:val="000000" w:themeColor="text1"/>
          <w:sz w:val="20"/>
        </w:rPr>
      </w:pPr>
      <w:r w:rsidRPr="00722D91">
        <w:rPr>
          <w:rFonts w:ascii="Arial" w:hAnsi="Arial" w:cs="Arial"/>
          <w:color w:val="000000" w:themeColor="text1"/>
          <w:sz w:val="20"/>
        </w:rPr>
        <w:t xml:space="preserve">Türkiye Odalar ve Borsalar Birliği (TOBB) Yatırım Ortamını İyileştirme Koordinasyon Kurulu bünyesinde yer alan;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Şirket İşlemleri ve Kurumsal Yönetim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İstihdam </w:t>
      </w:r>
    </w:p>
    <w:p w:rsidR="005B2723" w:rsidRPr="00722D91" w:rsidRDefault="003F60F7"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GİTES</w:t>
      </w:r>
      <w:r w:rsidR="005B2723" w:rsidRPr="00722D91">
        <w:rPr>
          <w:rFonts w:ascii="Arial" w:hAnsi="Arial" w:cs="Arial"/>
          <w:color w:val="000000" w:themeColor="text1"/>
          <w:sz w:val="20"/>
        </w:rPr>
        <w:t xml:space="preserve"> ve </w:t>
      </w:r>
      <w:proofErr w:type="spellStart"/>
      <w:r w:rsidR="005B2723" w:rsidRPr="00722D91">
        <w:rPr>
          <w:rFonts w:ascii="Arial" w:hAnsi="Arial" w:cs="Arial"/>
          <w:color w:val="000000" w:themeColor="text1"/>
          <w:sz w:val="20"/>
        </w:rPr>
        <w:t>Sektörel</w:t>
      </w:r>
      <w:proofErr w:type="spellEnd"/>
      <w:r w:rsidR="005B2723" w:rsidRPr="00722D91">
        <w:rPr>
          <w:rFonts w:ascii="Arial" w:hAnsi="Arial" w:cs="Arial"/>
          <w:color w:val="000000" w:themeColor="text1"/>
          <w:sz w:val="20"/>
        </w:rPr>
        <w:t xml:space="preserve"> Lisanslar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Yatırım Yeri Çevre ve İmar İzinleri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Vergi ve Teşvikler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Dış Ticaret ve Gümrükler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Fikri ve </w:t>
      </w:r>
      <w:proofErr w:type="spellStart"/>
      <w:r w:rsidRPr="00722D91">
        <w:rPr>
          <w:rFonts w:ascii="Arial" w:hAnsi="Arial" w:cs="Arial"/>
          <w:color w:val="000000" w:themeColor="text1"/>
          <w:sz w:val="20"/>
        </w:rPr>
        <w:t>Sinai</w:t>
      </w:r>
      <w:proofErr w:type="spellEnd"/>
      <w:r w:rsidRPr="00722D91">
        <w:rPr>
          <w:rFonts w:ascii="Arial" w:hAnsi="Arial" w:cs="Arial"/>
          <w:color w:val="000000" w:themeColor="text1"/>
          <w:sz w:val="20"/>
        </w:rPr>
        <w:t xml:space="preserve"> Mülkiyet Hakları ve </w:t>
      </w:r>
      <w:r w:rsidR="003F60F7" w:rsidRPr="00722D91">
        <w:rPr>
          <w:rFonts w:ascii="Arial" w:hAnsi="Arial" w:cs="Arial"/>
          <w:color w:val="000000" w:themeColor="text1"/>
          <w:sz w:val="20"/>
        </w:rPr>
        <w:t>AR-GE</w:t>
      </w:r>
      <w:r w:rsidRPr="00722D91">
        <w:rPr>
          <w:rFonts w:ascii="Arial" w:hAnsi="Arial" w:cs="Arial"/>
          <w:color w:val="000000" w:themeColor="text1"/>
          <w:sz w:val="20"/>
        </w:rPr>
        <w:t xml:space="preserve">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Yatırım Ortamı Mevzuatı ve Hukuksal Süreçler </w:t>
      </w:r>
    </w:p>
    <w:p w:rsidR="005B2723" w:rsidRPr="00722D91" w:rsidRDefault="005B2723" w:rsidP="002C2536">
      <w:pPr>
        <w:pStyle w:val="AralkYok"/>
        <w:numPr>
          <w:ilvl w:val="0"/>
          <w:numId w:val="1"/>
        </w:numPr>
        <w:spacing w:after="120"/>
        <w:ind w:left="1026"/>
        <w:jc w:val="both"/>
        <w:rPr>
          <w:rFonts w:ascii="Arial" w:hAnsi="Arial" w:cs="Arial"/>
          <w:color w:val="000000" w:themeColor="text1"/>
          <w:sz w:val="20"/>
        </w:rPr>
      </w:pPr>
      <w:r w:rsidRPr="00722D91">
        <w:rPr>
          <w:rFonts w:ascii="Arial" w:hAnsi="Arial" w:cs="Arial"/>
          <w:color w:val="000000" w:themeColor="text1"/>
          <w:sz w:val="20"/>
        </w:rPr>
        <w:t xml:space="preserve">Finansmana Erişim, Altyapı </w:t>
      </w:r>
    </w:p>
    <w:p w:rsidR="005B2723" w:rsidRPr="00722D91" w:rsidRDefault="005B2723" w:rsidP="005C0904">
      <w:pPr>
        <w:pStyle w:val="AralkYok"/>
        <w:spacing w:after="120"/>
        <w:ind w:left="306"/>
        <w:jc w:val="both"/>
        <w:rPr>
          <w:rFonts w:ascii="Arial" w:hAnsi="Arial" w:cs="Arial"/>
          <w:sz w:val="20"/>
        </w:rPr>
      </w:pPr>
      <w:r w:rsidRPr="00722D91">
        <w:rPr>
          <w:rFonts w:ascii="Arial" w:hAnsi="Arial" w:cs="Arial"/>
          <w:color w:val="000000" w:themeColor="text1"/>
          <w:sz w:val="20"/>
        </w:rPr>
        <w:t xml:space="preserve">Adı altında dokuz teknik komitede temsilciliklerin takibi </w:t>
      </w:r>
      <w:r w:rsidRPr="00722D91">
        <w:rPr>
          <w:rFonts w:ascii="Arial" w:hAnsi="Arial" w:cs="Arial"/>
          <w:sz w:val="20"/>
        </w:rPr>
        <w:t>Teknik Komitelerine katılım ile gündeme gelen konuların sanayicilerimiz ile paylaşılması suretiyle yapılan çalışmalara devam edilecektir.</w:t>
      </w:r>
    </w:p>
    <w:p w:rsidR="005B2723" w:rsidRPr="00722D91" w:rsidRDefault="005B2723" w:rsidP="002C2536">
      <w:pPr>
        <w:pStyle w:val="AralkYok"/>
        <w:numPr>
          <w:ilvl w:val="0"/>
          <w:numId w:val="10"/>
        </w:numPr>
        <w:spacing w:after="120"/>
        <w:jc w:val="both"/>
        <w:rPr>
          <w:rFonts w:ascii="Arial" w:hAnsi="Arial" w:cs="Arial"/>
          <w:sz w:val="20"/>
        </w:rPr>
      </w:pPr>
      <w:r w:rsidRPr="00722D91">
        <w:rPr>
          <w:rFonts w:ascii="Arial" w:hAnsi="Arial" w:cs="Arial"/>
          <w:sz w:val="20"/>
        </w:rPr>
        <w:lastRenderedPageBreak/>
        <w:t>Üyelerimize finansman desteği sağlamak üzere KOSGEB, TÜBİTAK destekleri, Ar-Ge teşvikleri ve banka kredileri konularında kolaylık sağlanması için çeşitli işbirlikleri ve protokoller imzalanacak olup, mevcut protokol ve işbirlikleri de günün koşullarına uygun olarak revize edilecektir.</w:t>
      </w:r>
    </w:p>
    <w:p w:rsidR="005B2723" w:rsidRDefault="005B2723" w:rsidP="002C2536">
      <w:pPr>
        <w:pStyle w:val="AralkYok"/>
        <w:numPr>
          <w:ilvl w:val="0"/>
          <w:numId w:val="10"/>
        </w:numPr>
        <w:spacing w:after="120"/>
        <w:jc w:val="both"/>
        <w:rPr>
          <w:rFonts w:ascii="Arial" w:hAnsi="Arial" w:cs="Arial"/>
          <w:sz w:val="20"/>
        </w:rPr>
      </w:pPr>
      <w:r w:rsidRPr="00722D91">
        <w:rPr>
          <w:rFonts w:ascii="Arial" w:hAnsi="Arial" w:cs="Arial"/>
          <w:sz w:val="20"/>
        </w:rPr>
        <w:t>Kurumsal itibarın geliştirilmesine yönelik paydaş kurum ve kuruluşları kapsayan “Kurumsal İtibar Anketi” düzenlenmeye devam edilecek, alınan sonuçlara istinaden eylem planı hazırlanacaktır.</w:t>
      </w:r>
    </w:p>
    <w:p w:rsidR="00FC2A43" w:rsidRPr="00722D91" w:rsidRDefault="00FC2A43" w:rsidP="005A41FD">
      <w:pPr>
        <w:pStyle w:val="Balk2"/>
      </w:pPr>
      <w:r w:rsidRPr="00722D91">
        <w:t xml:space="preserve">Enerji ve Enerji Verimliliği Konusunda Çalışmalar: </w:t>
      </w:r>
    </w:p>
    <w:p w:rsidR="00FC2A43" w:rsidRPr="00722D91" w:rsidRDefault="00FC2A43" w:rsidP="002C2536">
      <w:pPr>
        <w:pStyle w:val="AralkYok"/>
        <w:numPr>
          <w:ilvl w:val="0"/>
          <w:numId w:val="11"/>
        </w:numPr>
        <w:spacing w:after="120"/>
        <w:jc w:val="both"/>
        <w:rPr>
          <w:rFonts w:ascii="Arial" w:hAnsi="Arial" w:cs="Arial"/>
          <w:sz w:val="20"/>
        </w:rPr>
      </w:pPr>
      <w:r w:rsidRPr="00722D91">
        <w:rPr>
          <w:rFonts w:ascii="Arial" w:hAnsi="Arial" w:cs="Arial"/>
          <w:sz w:val="20"/>
        </w:rPr>
        <w:t>Enerji Kümelenmesi</w:t>
      </w:r>
      <w:r w:rsidR="00A3296D" w:rsidRPr="00722D91">
        <w:rPr>
          <w:rFonts w:ascii="Arial" w:hAnsi="Arial" w:cs="Arial"/>
          <w:sz w:val="20"/>
        </w:rPr>
        <w:t xml:space="preserve">ne yönelik </w:t>
      </w:r>
      <w:r w:rsidRPr="004742D6">
        <w:rPr>
          <w:rFonts w:ascii="Arial" w:hAnsi="Arial" w:cs="Arial"/>
          <w:sz w:val="20"/>
        </w:rPr>
        <w:t>yol hazırlığı</w:t>
      </w:r>
      <w:r w:rsidR="00A3296D" w:rsidRPr="00722D91">
        <w:rPr>
          <w:rFonts w:ascii="Arial" w:hAnsi="Arial" w:cs="Arial"/>
          <w:sz w:val="20"/>
        </w:rPr>
        <w:t xml:space="preserve"> çalışmalar</w:t>
      </w:r>
      <w:r w:rsidRPr="00722D91">
        <w:rPr>
          <w:rFonts w:ascii="Arial" w:hAnsi="Arial" w:cs="Arial"/>
          <w:sz w:val="20"/>
        </w:rPr>
        <w:t xml:space="preserve"> İZKA işbirliği ile yürütülecektir.  </w:t>
      </w:r>
    </w:p>
    <w:p w:rsidR="00FC2A43" w:rsidRPr="00722D91" w:rsidRDefault="00FC2A43" w:rsidP="002C2536">
      <w:pPr>
        <w:pStyle w:val="AralkYok"/>
        <w:numPr>
          <w:ilvl w:val="0"/>
          <w:numId w:val="11"/>
        </w:numPr>
        <w:spacing w:after="120"/>
        <w:jc w:val="both"/>
        <w:rPr>
          <w:rFonts w:ascii="Arial" w:hAnsi="Arial" w:cs="Arial"/>
          <w:sz w:val="20"/>
        </w:rPr>
      </w:pPr>
      <w:r w:rsidRPr="00722D91">
        <w:rPr>
          <w:rFonts w:ascii="Arial" w:hAnsi="Arial" w:cs="Arial"/>
          <w:sz w:val="20"/>
        </w:rPr>
        <w:t>Güncel mevzuat değişiklikleri, AB’ye uyum süreci takip edilerek</w:t>
      </w:r>
      <w:r w:rsidR="00A3296D" w:rsidRPr="00722D91">
        <w:rPr>
          <w:rFonts w:ascii="Arial" w:hAnsi="Arial" w:cs="Arial"/>
          <w:sz w:val="20"/>
        </w:rPr>
        <w:t>,</w:t>
      </w:r>
      <w:r w:rsidRPr="00722D91">
        <w:rPr>
          <w:rFonts w:ascii="Arial" w:hAnsi="Arial" w:cs="Arial"/>
          <w:sz w:val="20"/>
        </w:rPr>
        <w:t xml:space="preserve"> yeni uygulamalar ilgili kurumlar ile işbirliği yapılarak</w:t>
      </w:r>
      <w:r w:rsidR="00A3296D" w:rsidRPr="00722D91">
        <w:rPr>
          <w:rFonts w:ascii="Arial" w:hAnsi="Arial" w:cs="Arial"/>
          <w:sz w:val="20"/>
        </w:rPr>
        <w:t>,</w:t>
      </w:r>
      <w:r w:rsidRPr="00722D91">
        <w:rPr>
          <w:rFonts w:ascii="Arial" w:hAnsi="Arial" w:cs="Arial"/>
          <w:sz w:val="20"/>
        </w:rPr>
        <w:t xml:space="preserve"> üyelere yönelik bilgilendirme etkinliklerinin organize edilmesine, görüş ve öneriler hazırlanarak ilgili mercilere iletilmesine devam edilecektir. </w:t>
      </w:r>
    </w:p>
    <w:p w:rsidR="00FC2A43" w:rsidRPr="00722D91" w:rsidRDefault="00FC2A43" w:rsidP="002C2536">
      <w:pPr>
        <w:pStyle w:val="AralkYok"/>
        <w:numPr>
          <w:ilvl w:val="0"/>
          <w:numId w:val="11"/>
        </w:numPr>
        <w:spacing w:after="120"/>
        <w:jc w:val="both"/>
        <w:rPr>
          <w:rFonts w:ascii="Arial" w:hAnsi="Arial" w:cs="Arial"/>
          <w:sz w:val="20"/>
        </w:rPr>
      </w:pPr>
      <w:r w:rsidRPr="00722D91">
        <w:rPr>
          <w:rFonts w:ascii="Arial" w:hAnsi="Arial" w:cs="Arial"/>
          <w:sz w:val="20"/>
        </w:rPr>
        <w:t>Ulusal ölçekte yürütülen, sanayide enerji verimliliğinin arttırılması ve yenilenebilir enerjinin kullanımının yaygınlaştırılmasına yönelik çalışmalara destek vermeye devam edilecektir.</w:t>
      </w:r>
    </w:p>
    <w:p w:rsidR="00FC2A43" w:rsidRPr="00722D91" w:rsidRDefault="00FC2A43" w:rsidP="002C2536">
      <w:pPr>
        <w:pStyle w:val="AralkYok"/>
        <w:numPr>
          <w:ilvl w:val="0"/>
          <w:numId w:val="11"/>
        </w:numPr>
        <w:spacing w:after="120"/>
        <w:jc w:val="both"/>
        <w:rPr>
          <w:rFonts w:ascii="Arial" w:hAnsi="Arial" w:cs="Arial"/>
          <w:sz w:val="20"/>
        </w:rPr>
      </w:pPr>
      <w:r w:rsidRPr="00722D91">
        <w:rPr>
          <w:rFonts w:ascii="Arial" w:hAnsi="Arial" w:cs="Arial"/>
          <w:sz w:val="20"/>
        </w:rPr>
        <w:t>Enerji sektörüne yönelik ticaret geliştirme, heyet ve ikili görüşmelerin planlanmasına ve organize edilmesine, enerji sektörünün ihtiyacına yönelik olarak tedarikçi buluşma, teknoloji geliştirme günleri, üniversite-sanayi buluşma günleri, sosyal sorumluluk ve farkındalık çalışmaları vb. etkinlikler düzenlenecektir.</w:t>
      </w:r>
    </w:p>
    <w:p w:rsidR="00FC2A43" w:rsidRPr="00722D91" w:rsidRDefault="00FC2A43" w:rsidP="005A41FD">
      <w:pPr>
        <w:pStyle w:val="Balk2"/>
      </w:pPr>
      <w:r w:rsidRPr="00722D91">
        <w:t xml:space="preserve">Endüstri İlişkileri Konusunda Çalışmalar: </w:t>
      </w:r>
    </w:p>
    <w:p w:rsidR="00FC2A43" w:rsidRPr="00722D91" w:rsidRDefault="00FC2A43" w:rsidP="002C2536">
      <w:pPr>
        <w:pStyle w:val="AralkYok"/>
        <w:numPr>
          <w:ilvl w:val="0"/>
          <w:numId w:val="12"/>
        </w:numPr>
        <w:spacing w:after="120"/>
        <w:jc w:val="both"/>
        <w:rPr>
          <w:rFonts w:ascii="Arial" w:hAnsi="Arial" w:cs="Arial"/>
          <w:sz w:val="20"/>
        </w:rPr>
      </w:pPr>
      <w:proofErr w:type="gramStart"/>
      <w:r w:rsidRPr="00722D91">
        <w:rPr>
          <w:rFonts w:ascii="Arial" w:hAnsi="Arial" w:cs="Arial"/>
          <w:sz w:val="20"/>
        </w:rPr>
        <w:t xml:space="preserve">Endüstri İlişkileri Çalışma Grubumuzun; çalışma hayatını ilgilendiren pek çok konuda, (iş ilişkisi kurulmasında dikkat edilecek hususlar, çalışma süreleri, yıllık ücretli izinler ve dinlenme süreleri, iş sağlığı ve güvenliği, kıdem tazminatı fon tasarısı, işçi ve işverenlerin hak ve yükümlülükleri, işe iade davaları, asıl işveren-alt işveren ilişkileri </w:t>
      </w:r>
      <w:proofErr w:type="spellStart"/>
      <w:r w:rsidRPr="00722D91">
        <w:rPr>
          <w:rFonts w:ascii="Arial" w:hAnsi="Arial" w:cs="Arial"/>
          <w:sz w:val="20"/>
        </w:rPr>
        <w:t>vb</w:t>
      </w:r>
      <w:proofErr w:type="spellEnd"/>
      <w:r w:rsidRPr="00722D91">
        <w:rPr>
          <w:rFonts w:ascii="Arial" w:hAnsi="Arial" w:cs="Arial"/>
          <w:sz w:val="20"/>
        </w:rPr>
        <w:t xml:space="preserve"> konularda) bilgilendirme çalışmalarına devam edilecektir.</w:t>
      </w:r>
      <w:proofErr w:type="gramEnd"/>
    </w:p>
    <w:p w:rsidR="00FC2A43" w:rsidRPr="00722D91" w:rsidRDefault="00FC2A43" w:rsidP="002C2536">
      <w:pPr>
        <w:pStyle w:val="AralkYok"/>
        <w:numPr>
          <w:ilvl w:val="0"/>
          <w:numId w:val="12"/>
        </w:numPr>
        <w:spacing w:after="120"/>
        <w:jc w:val="both"/>
        <w:rPr>
          <w:rFonts w:ascii="Arial" w:hAnsi="Arial" w:cs="Arial"/>
          <w:sz w:val="20"/>
        </w:rPr>
      </w:pPr>
      <w:r w:rsidRPr="00722D91">
        <w:rPr>
          <w:rFonts w:ascii="Arial" w:hAnsi="Arial" w:cs="Arial"/>
          <w:sz w:val="20"/>
        </w:rPr>
        <w:t xml:space="preserve">Çalışma </w:t>
      </w:r>
      <w:r w:rsidR="005A61DC" w:rsidRPr="00722D91">
        <w:rPr>
          <w:rFonts w:ascii="Arial" w:hAnsi="Arial" w:cs="Arial"/>
          <w:sz w:val="20"/>
        </w:rPr>
        <w:t>h</w:t>
      </w:r>
      <w:r w:rsidRPr="00722D91">
        <w:rPr>
          <w:rFonts w:ascii="Arial" w:hAnsi="Arial" w:cs="Arial"/>
          <w:sz w:val="20"/>
        </w:rPr>
        <w:t>ayatını ilgilendiren kanun ve yönetmelik değişikliklerinin takibine ve diğer değişiklikler konusunda ilgili kurum ve kuruluşlarla işbirliği içinde çalışmalar yapılarak görüş ve önerilerin ilgili mercilere iletilmesine devam edilecektir.</w:t>
      </w:r>
    </w:p>
    <w:p w:rsidR="002917D6" w:rsidRPr="00722D91" w:rsidRDefault="002917D6" w:rsidP="002C2536">
      <w:pPr>
        <w:pStyle w:val="ListeParagraf"/>
        <w:numPr>
          <w:ilvl w:val="0"/>
          <w:numId w:val="12"/>
        </w:numPr>
        <w:jc w:val="both"/>
        <w:rPr>
          <w:rFonts w:ascii="Arial" w:hAnsi="Arial" w:cs="Arial"/>
        </w:rPr>
      </w:pPr>
      <w:r w:rsidRPr="00722D91">
        <w:rPr>
          <w:rFonts w:ascii="Arial" w:hAnsi="Arial" w:cs="Arial"/>
        </w:rPr>
        <w:t xml:space="preserve">İş Kanunu, İş Sağlığı ve Güvenliği konularında üyelerimizden gelen konu ve taleplerin </w:t>
      </w:r>
      <w:r w:rsidR="005A61DC" w:rsidRPr="00722D91">
        <w:rPr>
          <w:rFonts w:ascii="Arial" w:hAnsi="Arial" w:cs="Arial"/>
        </w:rPr>
        <w:t xml:space="preserve">danışmanlık hizmetleri </w:t>
      </w:r>
      <w:r w:rsidRPr="00722D91">
        <w:rPr>
          <w:rFonts w:ascii="Arial" w:hAnsi="Arial" w:cs="Arial"/>
        </w:rPr>
        <w:t>çerçevesinde karşılanmasına devam edilecektir.</w:t>
      </w:r>
    </w:p>
    <w:p w:rsidR="001F70AD" w:rsidRPr="00722D91" w:rsidRDefault="001F70AD" w:rsidP="00A928FF">
      <w:pPr>
        <w:pStyle w:val="AralkYok"/>
        <w:spacing w:after="120" w:line="120" w:lineRule="auto"/>
        <w:ind w:left="1077"/>
        <w:jc w:val="both"/>
        <w:rPr>
          <w:rFonts w:ascii="Arial" w:hAnsi="Arial" w:cs="Arial"/>
          <w:sz w:val="20"/>
        </w:rPr>
      </w:pPr>
    </w:p>
    <w:p w:rsidR="00FC2A43" w:rsidRPr="00722D91" w:rsidRDefault="00FC2A43" w:rsidP="005A41FD">
      <w:pPr>
        <w:pStyle w:val="Balk2"/>
      </w:pPr>
      <w:r w:rsidRPr="00722D91">
        <w:lastRenderedPageBreak/>
        <w:t xml:space="preserve">Gümrük ve Ticaret Konusunda Çalışmalar: </w:t>
      </w:r>
    </w:p>
    <w:p w:rsidR="00FC2A43" w:rsidRPr="00722D91" w:rsidRDefault="00FC2A43" w:rsidP="002C2536">
      <w:pPr>
        <w:pStyle w:val="AralkYok"/>
        <w:numPr>
          <w:ilvl w:val="0"/>
          <w:numId w:val="13"/>
        </w:numPr>
        <w:spacing w:after="120"/>
        <w:jc w:val="both"/>
        <w:rPr>
          <w:rFonts w:ascii="Arial" w:hAnsi="Arial" w:cs="Arial"/>
          <w:sz w:val="20"/>
        </w:rPr>
      </w:pPr>
      <w:r w:rsidRPr="00722D91">
        <w:rPr>
          <w:rFonts w:ascii="Arial" w:hAnsi="Arial" w:cs="Arial"/>
          <w:sz w:val="20"/>
        </w:rPr>
        <w:t>Gümrük ve Ticaret Çalışma Grubu toplantılarında uzmanlardan görüş alınarak, gümrük ve ticaret konularında sorunların görüşülmesi, gerekli işlemlerin ve müracaatların yapılmasına devam edilecektir.</w:t>
      </w:r>
    </w:p>
    <w:p w:rsidR="00FC2A43" w:rsidRPr="00722D91" w:rsidRDefault="00FC2A43" w:rsidP="002C2536">
      <w:pPr>
        <w:pStyle w:val="AralkYok"/>
        <w:numPr>
          <w:ilvl w:val="0"/>
          <w:numId w:val="13"/>
        </w:numPr>
        <w:spacing w:after="120"/>
        <w:jc w:val="both"/>
        <w:rPr>
          <w:rFonts w:ascii="Arial" w:hAnsi="Arial" w:cs="Arial"/>
          <w:sz w:val="20"/>
        </w:rPr>
      </w:pPr>
      <w:r w:rsidRPr="00722D91">
        <w:rPr>
          <w:rFonts w:ascii="Arial" w:hAnsi="Arial" w:cs="Arial"/>
          <w:sz w:val="20"/>
        </w:rPr>
        <w:t xml:space="preserve">Mevzuat değişikliklerinin takibi  ve yeni uygulamalar konusunda bilgilendirme çalışmaları yapılacaktır. </w:t>
      </w:r>
    </w:p>
    <w:p w:rsidR="00FC2A43" w:rsidRPr="00722D91" w:rsidRDefault="00FC2A43" w:rsidP="002C2536">
      <w:pPr>
        <w:pStyle w:val="AralkYok"/>
        <w:numPr>
          <w:ilvl w:val="0"/>
          <w:numId w:val="13"/>
        </w:numPr>
        <w:spacing w:after="120"/>
        <w:jc w:val="both"/>
        <w:rPr>
          <w:rFonts w:ascii="Arial" w:hAnsi="Arial" w:cs="Arial"/>
          <w:sz w:val="20"/>
        </w:rPr>
      </w:pPr>
      <w:r w:rsidRPr="00722D91">
        <w:rPr>
          <w:rFonts w:ascii="Arial" w:hAnsi="Arial" w:cs="Arial"/>
          <w:sz w:val="20"/>
        </w:rPr>
        <w:t>Sanayicinin aydınlatılması gerekli görülen gümrük ve ticaret mevzuatı hususlarında toplantı ve seminerler düzenlenecek, bu toplantılara yetkililerin katılımı sağlanarak, sağlıklı bilgilendirme yapılacaktır.</w:t>
      </w:r>
    </w:p>
    <w:p w:rsidR="00FC2A43" w:rsidRPr="00722D91" w:rsidRDefault="00FC2A43" w:rsidP="005A41FD">
      <w:pPr>
        <w:pStyle w:val="Balk2"/>
      </w:pPr>
      <w:r w:rsidRPr="00722D91">
        <w:t xml:space="preserve">Tarım ve Tarıma Dayalı Çalışmalar: </w:t>
      </w:r>
    </w:p>
    <w:p w:rsidR="00FC2A43" w:rsidRPr="00722D91" w:rsidRDefault="00FC2A43" w:rsidP="002C2536">
      <w:pPr>
        <w:pStyle w:val="AralkYok"/>
        <w:numPr>
          <w:ilvl w:val="0"/>
          <w:numId w:val="14"/>
        </w:numPr>
        <w:spacing w:after="120"/>
        <w:jc w:val="both"/>
        <w:rPr>
          <w:rFonts w:ascii="Arial" w:hAnsi="Arial" w:cs="Arial"/>
          <w:b/>
          <w:bCs/>
          <w:sz w:val="20"/>
        </w:rPr>
      </w:pPr>
      <w:r w:rsidRPr="00722D91">
        <w:rPr>
          <w:rFonts w:ascii="Arial" w:hAnsi="Arial" w:cs="Arial"/>
          <w:sz w:val="20"/>
        </w:rPr>
        <w:t>İlgili mevzuat değişiklikleri ve yeni uygulamalar konusunda yapılan bilgilendirme çalışmalarının ilgili bakanlıklar, kurum ve kuruluşlar ile yapılan işbirlikleri kapsamında yürütülmesine devam edilecektir.</w:t>
      </w:r>
    </w:p>
    <w:p w:rsidR="00FC2A43" w:rsidRPr="00722D91" w:rsidRDefault="00FC2A43" w:rsidP="002C2536">
      <w:pPr>
        <w:pStyle w:val="AralkYok"/>
        <w:numPr>
          <w:ilvl w:val="0"/>
          <w:numId w:val="14"/>
        </w:numPr>
        <w:spacing w:after="120"/>
        <w:jc w:val="both"/>
        <w:rPr>
          <w:rFonts w:ascii="Arial" w:hAnsi="Arial" w:cs="Arial"/>
          <w:b/>
          <w:bCs/>
          <w:sz w:val="20"/>
        </w:rPr>
      </w:pPr>
      <w:r w:rsidRPr="00722D91">
        <w:rPr>
          <w:rFonts w:ascii="Arial" w:hAnsi="Arial" w:cs="Arial"/>
          <w:sz w:val="20"/>
        </w:rPr>
        <w:t>AB uyum sürecinde, “Tarım ve Tarıma Dayalı Sanayi Sektörü”</w:t>
      </w:r>
      <w:r w:rsidR="005A61DC" w:rsidRPr="00722D91">
        <w:rPr>
          <w:rFonts w:ascii="Arial" w:hAnsi="Arial" w:cs="Arial"/>
          <w:sz w:val="20"/>
        </w:rPr>
        <w:t xml:space="preserve"> </w:t>
      </w:r>
      <w:r w:rsidRPr="00722D91">
        <w:rPr>
          <w:rFonts w:ascii="Arial" w:hAnsi="Arial" w:cs="Arial"/>
          <w:sz w:val="20"/>
        </w:rPr>
        <w:t xml:space="preserve">nü ilgilendiren mevzuat değişikliklerinin takip edilmesine, gerekli çalışmalar yapılarak ilgili mercilere görüş ve önerilerin iletilmesine devam edilecektir. </w:t>
      </w:r>
    </w:p>
    <w:p w:rsidR="00FC2A43" w:rsidRPr="00722D91" w:rsidRDefault="00FC2A43" w:rsidP="002C2536">
      <w:pPr>
        <w:pStyle w:val="AralkYok"/>
        <w:numPr>
          <w:ilvl w:val="0"/>
          <w:numId w:val="14"/>
        </w:numPr>
        <w:spacing w:after="120"/>
        <w:jc w:val="both"/>
        <w:rPr>
          <w:rFonts w:ascii="Arial" w:hAnsi="Arial" w:cs="Arial"/>
          <w:b/>
          <w:bCs/>
          <w:color w:val="000000" w:themeColor="text1"/>
          <w:sz w:val="20"/>
        </w:rPr>
      </w:pPr>
      <w:r w:rsidRPr="00722D91">
        <w:rPr>
          <w:rFonts w:ascii="Arial" w:hAnsi="Arial" w:cs="Arial"/>
          <w:color w:val="000000" w:themeColor="text1"/>
          <w:sz w:val="20"/>
        </w:rPr>
        <w:t xml:space="preserve">Gıda </w:t>
      </w:r>
      <w:r w:rsidR="005A61DC" w:rsidRPr="00722D91">
        <w:rPr>
          <w:rFonts w:ascii="Arial" w:hAnsi="Arial" w:cs="Arial"/>
          <w:color w:val="000000" w:themeColor="text1"/>
          <w:sz w:val="20"/>
        </w:rPr>
        <w:t>k</w:t>
      </w:r>
      <w:r w:rsidRPr="00722D91">
        <w:rPr>
          <w:rFonts w:ascii="Arial" w:hAnsi="Arial" w:cs="Arial"/>
          <w:color w:val="000000" w:themeColor="text1"/>
          <w:sz w:val="20"/>
        </w:rPr>
        <w:t xml:space="preserve">irliliği konusunda farkındalık yaratmak için çeşitli </w:t>
      </w:r>
      <w:proofErr w:type="gramStart"/>
      <w:r w:rsidRPr="00722D91">
        <w:rPr>
          <w:rFonts w:ascii="Arial" w:hAnsi="Arial" w:cs="Arial"/>
          <w:color w:val="000000" w:themeColor="text1"/>
          <w:sz w:val="20"/>
        </w:rPr>
        <w:t>sempozyumlar</w:t>
      </w:r>
      <w:proofErr w:type="gramEnd"/>
      <w:r w:rsidRPr="00722D91">
        <w:rPr>
          <w:rFonts w:ascii="Arial" w:hAnsi="Arial" w:cs="Arial"/>
          <w:color w:val="000000" w:themeColor="text1"/>
          <w:sz w:val="20"/>
        </w:rPr>
        <w:t xml:space="preserve"> düzenlenecektir.</w:t>
      </w:r>
    </w:p>
    <w:p w:rsidR="005B2723" w:rsidRPr="00722D91" w:rsidRDefault="005B2723" w:rsidP="005A41FD">
      <w:pPr>
        <w:pStyle w:val="Balk2"/>
      </w:pPr>
      <w:r w:rsidRPr="00722D91">
        <w:t>Girişimler:</w:t>
      </w:r>
    </w:p>
    <w:p w:rsidR="005B2723" w:rsidRPr="00722D91" w:rsidRDefault="005B2723" w:rsidP="002C2536">
      <w:pPr>
        <w:pStyle w:val="AralkYok"/>
        <w:numPr>
          <w:ilvl w:val="0"/>
          <w:numId w:val="15"/>
        </w:numPr>
        <w:spacing w:after="120"/>
        <w:jc w:val="both"/>
        <w:rPr>
          <w:rFonts w:ascii="Arial" w:hAnsi="Arial" w:cs="Arial"/>
          <w:sz w:val="20"/>
        </w:rPr>
      </w:pPr>
      <w:proofErr w:type="gramStart"/>
      <w:r w:rsidRPr="00722D91">
        <w:rPr>
          <w:rFonts w:ascii="Arial" w:hAnsi="Arial" w:cs="Arial"/>
          <w:sz w:val="20"/>
        </w:rPr>
        <w:t>Sanayicinin önündeki engellerin ve karşılaşması muhtemel sorunların aşılmasına ve tedbirler alınmasına yönelik vergi, istihdam, çevre, iş sağlığı ve güvenliği vb. konular ile ilgili olarak hükümet tarafından yapılan çalışmalar izlenerek, yasalaşmadan önce ve/veya yasalaştıktan sonra Odamız görüşlerinin, iş dünyasının bu mevzuatla ilgili yaşadığı sorunların ilgili mercilere iletilmesine, görüşmeler yapılmasına ve diğer kurumlarla işbirliğine gidilmesine devam edilecektir.</w:t>
      </w:r>
      <w:proofErr w:type="gramEnd"/>
    </w:p>
    <w:p w:rsidR="005B2723" w:rsidRPr="00722D91" w:rsidRDefault="005B2723" w:rsidP="002C2536">
      <w:pPr>
        <w:pStyle w:val="AralkYok"/>
        <w:numPr>
          <w:ilvl w:val="0"/>
          <w:numId w:val="15"/>
        </w:numPr>
        <w:spacing w:after="120"/>
        <w:jc w:val="both"/>
        <w:rPr>
          <w:rFonts w:ascii="Arial" w:hAnsi="Arial" w:cs="Arial"/>
          <w:sz w:val="20"/>
        </w:rPr>
      </w:pPr>
      <w:r w:rsidRPr="00722D91">
        <w:rPr>
          <w:rFonts w:ascii="Arial" w:hAnsi="Arial" w:cs="Arial"/>
          <w:sz w:val="20"/>
        </w:rPr>
        <w:t>Üyelerimizin rekabet etmesinin ve iş yapmasının önündeki engeller tespit edilerek ilgili kurumlar nezdinde girişimlerin sürdürülmesine devam edilecektir.</w:t>
      </w:r>
    </w:p>
    <w:p w:rsidR="00BC0B70" w:rsidRPr="00722D91" w:rsidRDefault="00BC0B70" w:rsidP="005A41FD">
      <w:pPr>
        <w:pStyle w:val="Balk2"/>
      </w:pPr>
      <w:r w:rsidRPr="00722D91">
        <w:t xml:space="preserve">Projeler: </w:t>
      </w:r>
    </w:p>
    <w:p w:rsidR="00BC0B70" w:rsidRPr="00722D91" w:rsidRDefault="00BC0B70" w:rsidP="002C2536">
      <w:pPr>
        <w:pStyle w:val="AralkYok"/>
        <w:numPr>
          <w:ilvl w:val="0"/>
          <w:numId w:val="16"/>
        </w:numPr>
        <w:spacing w:after="120"/>
        <w:jc w:val="both"/>
        <w:rPr>
          <w:rFonts w:ascii="Arial" w:hAnsi="Arial" w:cs="Arial"/>
          <w:sz w:val="20"/>
        </w:rPr>
      </w:pPr>
      <w:r w:rsidRPr="00722D91">
        <w:rPr>
          <w:rFonts w:ascii="Arial" w:hAnsi="Arial" w:cs="Arial"/>
          <w:sz w:val="20"/>
        </w:rPr>
        <w:t>Sektörlerin, bölgenin ve ülkenin sorunlarına yönelik olarak çözümler üretilmesi amacıyla çeşitli projelerin yapılmasına devam edilecektir.</w:t>
      </w:r>
    </w:p>
    <w:p w:rsidR="00BC0B70" w:rsidRPr="00722D91" w:rsidRDefault="00BC0B70" w:rsidP="002C2536">
      <w:pPr>
        <w:pStyle w:val="AralkYok"/>
        <w:numPr>
          <w:ilvl w:val="0"/>
          <w:numId w:val="16"/>
        </w:numPr>
        <w:spacing w:after="120"/>
        <w:jc w:val="both"/>
        <w:rPr>
          <w:rFonts w:ascii="Arial" w:hAnsi="Arial" w:cs="Arial"/>
          <w:sz w:val="20"/>
        </w:rPr>
      </w:pPr>
      <w:r w:rsidRPr="00722D91">
        <w:rPr>
          <w:rFonts w:ascii="Arial" w:hAnsi="Arial" w:cs="Arial"/>
          <w:sz w:val="20"/>
        </w:rPr>
        <w:t xml:space="preserve">Ar-Ge, </w:t>
      </w:r>
      <w:proofErr w:type="spellStart"/>
      <w:r w:rsidRPr="00722D91">
        <w:rPr>
          <w:rFonts w:ascii="Arial" w:hAnsi="Arial" w:cs="Arial"/>
          <w:sz w:val="20"/>
        </w:rPr>
        <w:t>inovasyon</w:t>
      </w:r>
      <w:proofErr w:type="spellEnd"/>
      <w:r w:rsidRPr="00722D91">
        <w:rPr>
          <w:rFonts w:ascii="Arial" w:hAnsi="Arial" w:cs="Arial"/>
          <w:sz w:val="20"/>
        </w:rPr>
        <w:t>, çevre, eğitim, yeni yatırım alanları, verimlilik gibi konularda çeşitli kurumlarla işbirliği içerisinde projeler üretilecektir.</w:t>
      </w:r>
    </w:p>
    <w:p w:rsidR="00BC0B70" w:rsidRPr="00722D91" w:rsidRDefault="00BC0B70" w:rsidP="002C2536">
      <w:pPr>
        <w:pStyle w:val="AralkYok"/>
        <w:numPr>
          <w:ilvl w:val="0"/>
          <w:numId w:val="16"/>
        </w:numPr>
        <w:spacing w:after="120"/>
        <w:jc w:val="both"/>
        <w:rPr>
          <w:rFonts w:ascii="Arial" w:hAnsi="Arial" w:cs="Arial"/>
          <w:sz w:val="20"/>
        </w:rPr>
      </w:pPr>
      <w:r w:rsidRPr="00722D91">
        <w:rPr>
          <w:rFonts w:ascii="Arial" w:hAnsi="Arial" w:cs="Arial"/>
          <w:sz w:val="20"/>
        </w:rPr>
        <w:t xml:space="preserve">Odamız koordinasyonunda faaliyetlerini sürdürmeye başlayan TOBB İzmir İl Genç Girişimciler Kurulu’nun çalışmaları ile KOSGEB, İzmir Kalkınma Ajansı, Avrupa Birliği vb. kurum ve kuruluşlardan destek </w:t>
      </w:r>
      <w:r w:rsidRPr="00722D91">
        <w:rPr>
          <w:rFonts w:ascii="Arial" w:hAnsi="Arial" w:cs="Arial"/>
          <w:sz w:val="20"/>
        </w:rPr>
        <w:lastRenderedPageBreak/>
        <w:t xml:space="preserve">alınarak gençlerin girişimci kültürünü güçlendirecek, onları girişimci olmaya teşvik edecek yeni projeler hazırlanacaktır. </w:t>
      </w:r>
    </w:p>
    <w:p w:rsidR="00BC0B70" w:rsidRPr="00722D91" w:rsidRDefault="00BC0B70" w:rsidP="002C2536">
      <w:pPr>
        <w:pStyle w:val="AralkYok"/>
        <w:numPr>
          <w:ilvl w:val="0"/>
          <w:numId w:val="16"/>
        </w:numPr>
        <w:spacing w:after="120"/>
        <w:jc w:val="both"/>
        <w:rPr>
          <w:rFonts w:ascii="Arial" w:hAnsi="Arial" w:cs="Arial"/>
          <w:color w:val="000000" w:themeColor="text1"/>
          <w:sz w:val="20"/>
        </w:rPr>
      </w:pPr>
      <w:r w:rsidRPr="00722D91">
        <w:rPr>
          <w:rFonts w:ascii="Arial" w:hAnsi="Arial" w:cs="Arial"/>
          <w:color w:val="000000" w:themeColor="text1"/>
          <w:sz w:val="20"/>
        </w:rPr>
        <w:t xml:space="preserve">TOBB tarafından revize edilen TOBB İl Genç Girişimciler Kurulu’na ilişkin </w:t>
      </w:r>
      <w:r w:rsidR="005A61DC" w:rsidRPr="00722D91">
        <w:rPr>
          <w:rFonts w:ascii="Arial" w:hAnsi="Arial" w:cs="Arial"/>
          <w:color w:val="000000" w:themeColor="text1"/>
          <w:sz w:val="20"/>
        </w:rPr>
        <w:t xml:space="preserve">usul ve esaslar </w:t>
      </w:r>
      <w:r w:rsidRPr="00722D91">
        <w:rPr>
          <w:rFonts w:ascii="Arial" w:hAnsi="Arial" w:cs="Arial"/>
          <w:color w:val="000000" w:themeColor="text1"/>
          <w:sz w:val="20"/>
        </w:rPr>
        <w:t>kapsamında oluşturulan yeni GGK ve İcra Komitesi ile birlikte çalışma programı hazırlanacaktır.</w:t>
      </w:r>
    </w:p>
    <w:p w:rsidR="00BC0B70" w:rsidRPr="00722D91" w:rsidRDefault="00BC0B70" w:rsidP="002C2536">
      <w:pPr>
        <w:pStyle w:val="AralkYok"/>
        <w:numPr>
          <w:ilvl w:val="0"/>
          <w:numId w:val="16"/>
        </w:numPr>
        <w:spacing w:after="120"/>
        <w:jc w:val="both"/>
        <w:rPr>
          <w:rFonts w:ascii="Arial" w:hAnsi="Arial" w:cs="Arial"/>
          <w:color w:val="000000"/>
          <w:sz w:val="20"/>
        </w:rPr>
      </w:pPr>
      <w:r w:rsidRPr="00722D91">
        <w:rPr>
          <w:rFonts w:ascii="Arial" w:hAnsi="Arial" w:cs="Arial"/>
          <w:color w:val="000000"/>
          <w:sz w:val="20"/>
        </w:rPr>
        <w:t>Mesleki ve teknik eğitimin kalitesini arttırmak, yaygınlaşmasını sağlamak ve iyi uygulamaları yerinde görmek amacıyla ilgili okul/kurumlar ile ortak projeler gerçekleştirilecektir.</w:t>
      </w:r>
    </w:p>
    <w:p w:rsidR="00BC0B70" w:rsidRPr="00722D91" w:rsidRDefault="00BC0B70" w:rsidP="002C2536">
      <w:pPr>
        <w:pStyle w:val="AralkYok"/>
        <w:numPr>
          <w:ilvl w:val="0"/>
          <w:numId w:val="16"/>
        </w:numPr>
        <w:spacing w:after="120"/>
        <w:jc w:val="both"/>
        <w:rPr>
          <w:rFonts w:ascii="Arial" w:hAnsi="Arial" w:cs="Arial"/>
          <w:b/>
          <w:color w:val="000000" w:themeColor="text1"/>
          <w:sz w:val="20"/>
        </w:rPr>
      </w:pPr>
      <w:proofErr w:type="gramStart"/>
      <w:r w:rsidRPr="00722D91">
        <w:rPr>
          <w:rFonts w:ascii="Arial" w:hAnsi="Arial" w:cs="Arial"/>
          <w:color w:val="000000" w:themeColor="text1"/>
          <w:sz w:val="20"/>
        </w:rPr>
        <w:t>Avrupa Birliği Yenilik ve Rekabetçilik Programı (CIP) kapsamında Avrupa Birliği tarafından desteklenen ve Ege Üniversitesi Bilim Teknoloji Araştırma ve Uygulama Merkezi (EBİLTEM) koordinatörlüğünde, Denizli Ticaret Odası (DTO) ve Ege Bölgesi Sanayi Odası (EBSO) ortaklığında 2020 yılına kadar devam edecek “Ege Bilgi ve Yenilik Merkezi (EBİC-EGE) Projesi”</w:t>
      </w:r>
      <w:r w:rsidRPr="00722D91">
        <w:rPr>
          <w:rFonts w:ascii="Arial" w:hAnsi="Arial" w:cs="Arial"/>
          <w:b/>
          <w:color w:val="000000" w:themeColor="text1"/>
          <w:sz w:val="20"/>
        </w:rPr>
        <w:t xml:space="preserve"> </w:t>
      </w:r>
      <w:r w:rsidRPr="00722D91">
        <w:rPr>
          <w:rFonts w:ascii="Arial" w:hAnsi="Arial" w:cs="Arial"/>
          <w:color w:val="000000" w:themeColor="text1"/>
          <w:sz w:val="20"/>
        </w:rPr>
        <w:t xml:space="preserve">kapsamında başta İzmir olmak üzere Ege Bölgesi’nde yer alan illerdeki firmalara ticari işbirlikleri, teknoloji transferi, </w:t>
      </w:r>
      <w:proofErr w:type="spellStart"/>
      <w:r w:rsidRPr="00722D91">
        <w:rPr>
          <w:rFonts w:ascii="Arial" w:hAnsi="Arial" w:cs="Arial"/>
          <w:color w:val="000000" w:themeColor="text1"/>
          <w:sz w:val="20"/>
        </w:rPr>
        <w:t>inovasyon</w:t>
      </w:r>
      <w:proofErr w:type="spellEnd"/>
      <w:r w:rsidRPr="00722D91">
        <w:rPr>
          <w:rFonts w:ascii="Arial" w:hAnsi="Arial" w:cs="Arial"/>
          <w:color w:val="000000" w:themeColor="text1"/>
          <w:sz w:val="20"/>
        </w:rPr>
        <w:t>, Ar-Ge ve AB fonları konularında bilgi ve destek verilmeye devam edilecektir.</w:t>
      </w:r>
      <w:proofErr w:type="gramEnd"/>
    </w:p>
    <w:p w:rsidR="00BC0B70" w:rsidRPr="00722D91" w:rsidRDefault="00BC0B70" w:rsidP="002C2536">
      <w:pPr>
        <w:pStyle w:val="AralkYok"/>
        <w:numPr>
          <w:ilvl w:val="0"/>
          <w:numId w:val="16"/>
        </w:numPr>
        <w:spacing w:after="120"/>
        <w:jc w:val="both"/>
        <w:rPr>
          <w:rFonts w:ascii="Arial" w:hAnsi="Arial" w:cs="Arial"/>
          <w:b/>
          <w:color w:val="000000" w:themeColor="text1"/>
          <w:sz w:val="20"/>
        </w:rPr>
      </w:pPr>
      <w:r w:rsidRPr="00722D91">
        <w:rPr>
          <w:rFonts w:ascii="Arial" w:hAnsi="Arial" w:cs="Arial"/>
          <w:color w:val="000000" w:themeColor="text1"/>
          <w:sz w:val="20"/>
        </w:rPr>
        <w:t>EBIC-Ege Projesinin ortaklık araçlarının üyelere anlatılması amacıyla tanıtım çalışmaları düzenlenecek, Odamız üyelerinin daha etkin katılım sağlaması konusunda çalışmalar yapılacaktır.</w:t>
      </w:r>
    </w:p>
    <w:p w:rsidR="00BC0B70" w:rsidRPr="00722D91" w:rsidRDefault="00BC0B70" w:rsidP="002C2536">
      <w:pPr>
        <w:pStyle w:val="AralkYok"/>
        <w:numPr>
          <w:ilvl w:val="0"/>
          <w:numId w:val="16"/>
        </w:numPr>
        <w:spacing w:after="120"/>
        <w:jc w:val="both"/>
        <w:rPr>
          <w:rFonts w:ascii="Arial" w:hAnsi="Arial" w:cs="Arial"/>
          <w:sz w:val="20"/>
        </w:rPr>
      </w:pPr>
      <w:r w:rsidRPr="00722D91">
        <w:rPr>
          <w:rFonts w:ascii="Arial" w:hAnsi="Arial" w:cs="Arial"/>
          <w:sz w:val="20"/>
        </w:rPr>
        <w:t xml:space="preserve">Çevre Çalışma Grubu tarafından 2015 yılında yürütülmeye başlanan </w:t>
      </w:r>
      <w:r w:rsidRPr="00722D91">
        <w:rPr>
          <w:rFonts w:ascii="Arial" w:hAnsi="Arial" w:cs="Arial"/>
          <w:i/>
          <w:sz w:val="20"/>
        </w:rPr>
        <w:t xml:space="preserve">“Organik Atıkların (Endüstriyel </w:t>
      </w:r>
      <w:proofErr w:type="spellStart"/>
      <w:r w:rsidRPr="00722D91">
        <w:rPr>
          <w:rFonts w:ascii="Arial" w:hAnsi="Arial" w:cs="Arial"/>
          <w:i/>
          <w:sz w:val="20"/>
        </w:rPr>
        <w:t>Simbiyoz</w:t>
      </w:r>
      <w:proofErr w:type="spellEnd"/>
      <w:r w:rsidRPr="00722D91">
        <w:rPr>
          <w:rFonts w:ascii="Arial" w:hAnsi="Arial" w:cs="Arial"/>
          <w:i/>
          <w:sz w:val="20"/>
        </w:rPr>
        <w:t xml:space="preserve">) Çevre Dostu Yönetimi Projesi” </w:t>
      </w:r>
      <w:r w:rsidRPr="00722D91">
        <w:rPr>
          <w:rFonts w:ascii="Arial" w:hAnsi="Arial" w:cs="Arial"/>
          <w:sz w:val="20"/>
        </w:rPr>
        <w:t>çalışmalarına devam edilecektir.</w:t>
      </w:r>
    </w:p>
    <w:p w:rsidR="00BC0B70" w:rsidRPr="003F734D" w:rsidRDefault="00BC0B70" w:rsidP="00A928FF">
      <w:pPr>
        <w:pStyle w:val="AralkYok"/>
        <w:spacing w:line="120" w:lineRule="auto"/>
      </w:pPr>
    </w:p>
    <w:p w:rsidR="00BC0B70" w:rsidRPr="00722D91" w:rsidRDefault="00BC0B70" w:rsidP="005A41FD">
      <w:pPr>
        <w:pStyle w:val="Balk2"/>
      </w:pPr>
      <w:r w:rsidRPr="00722D91">
        <w:t xml:space="preserve">Organize Sanayi Bölgeleri Konusunda Çalışmalar: </w:t>
      </w:r>
    </w:p>
    <w:p w:rsidR="00BC0B70" w:rsidRPr="00722D91" w:rsidRDefault="00BC0B70" w:rsidP="002C2536">
      <w:pPr>
        <w:pStyle w:val="AralkYok"/>
        <w:numPr>
          <w:ilvl w:val="0"/>
          <w:numId w:val="17"/>
        </w:numPr>
        <w:spacing w:after="120"/>
        <w:jc w:val="both"/>
        <w:rPr>
          <w:rFonts w:ascii="Arial" w:hAnsi="Arial" w:cs="Arial"/>
          <w:sz w:val="20"/>
        </w:rPr>
      </w:pPr>
      <w:proofErr w:type="gramStart"/>
      <w:r w:rsidRPr="00722D91">
        <w:rPr>
          <w:rFonts w:ascii="Arial" w:hAnsi="Arial" w:cs="Arial"/>
          <w:sz w:val="20"/>
        </w:rPr>
        <w:t xml:space="preserve">İzmir ilinde kurulu ve kurulacak </w:t>
      </w:r>
      <w:r w:rsidR="00F15AE8" w:rsidRPr="00722D91">
        <w:rPr>
          <w:rFonts w:ascii="Arial" w:hAnsi="Arial" w:cs="Arial"/>
          <w:sz w:val="20"/>
        </w:rPr>
        <w:t xml:space="preserve">organize sanayi bölgeleri </w:t>
      </w:r>
      <w:r w:rsidRPr="00722D91">
        <w:rPr>
          <w:rFonts w:ascii="Arial" w:hAnsi="Arial" w:cs="Arial"/>
          <w:sz w:val="20"/>
        </w:rPr>
        <w:t>ile serbest bölgelerin konularına birlikte çözüm aramak, kümelenme yaklaşımı ile söz konusu bölgelerin ve katılımcılarının yararına ortak projeler üretmek ve hayata geçirmek, ortak tesis, işletme ve elemanlarıyla giderlerini azaltarak bölgelerin ihtiyaçlarını gidermek üzere kurulan İzmir Organize Sanayi Bölgeleri ve Serbest Bölgeler Platformu çalışmalarına devam edilecektir.</w:t>
      </w:r>
      <w:proofErr w:type="gramEnd"/>
    </w:p>
    <w:p w:rsidR="005B2723" w:rsidRPr="00722D91" w:rsidRDefault="005B2723" w:rsidP="005A41FD">
      <w:pPr>
        <w:pStyle w:val="Balk2"/>
      </w:pPr>
      <w:r w:rsidRPr="00722D91">
        <w:t xml:space="preserve">Savunma Sanayi Konusunda Çalışmalar: </w:t>
      </w:r>
    </w:p>
    <w:p w:rsidR="005B2723" w:rsidRPr="00722D91" w:rsidRDefault="005B2723" w:rsidP="002C2536">
      <w:pPr>
        <w:pStyle w:val="AralkYok"/>
        <w:numPr>
          <w:ilvl w:val="0"/>
          <w:numId w:val="18"/>
        </w:numPr>
        <w:spacing w:after="120"/>
        <w:jc w:val="both"/>
        <w:rPr>
          <w:rFonts w:ascii="Arial" w:hAnsi="Arial" w:cs="Arial"/>
          <w:sz w:val="20"/>
        </w:rPr>
      </w:pPr>
      <w:r w:rsidRPr="00722D91">
        <w:rPr>
          <w:rFonts w:ascii="Arial" w:hAnsi="Arial" w:cs="Arial"/>
          <w:sz w:val="20"/>
        </w:rPr>
        <w:t xml:space="preserve">Türk Silahlı Kuvvetleri, </w:t>
      </w:r>
      <w:r w:rsidR="00F15AE8" w:rsidRPr="00722D91">
        <w:rPr>
          <w:rFonts w:ascii="Arial" w:hAnsi="Arial" w:cs="Arial"/>
          <w:sz w:val="20"/>
        </w:rPr>
        <w:t xml:space="preserve">savunma sanayi </w:t>
      </w:r>
      <w:r w:rsidRPr="00722D91">
        <w:rPr>
          <w:rFonts w:ascii="Arial" w:hAnsi="Arial" w:cs="Arial"/>
          <w:sz w:val="20"/>
        </w:rPr>
        <w:t xml:space="preserve">kurum ve kuruluşları, bölgemizde </w:t>
      </w:r>
      <w:r w:rsidR="00F15AE8" w:rsidRPr="00722D91">
        <w:rPr>
          <w:rFonts w:ascii="Arial" w:hAnsi="Arial" w:cs="Arial"/>
          <w:sz w:val="20"/>
        </w:rPr>
        <w:t>bu alanda çalışan</w:t>
      </w:r>
      <w:r w:rsidRPr="00722D91">
        <w:rPr>
          <w:rFonts w:ascii="Arial" w:hAnsi="Arial" w:cs="Arial"/>
          <w:sz w:val="20"/>
        </w:rPr>
        <w:t xml:space="preserve"> KOBİ’ler ve üniversiteler arasında işbirliğini ve iletişim kanallarını güçlendirmek için gerekli girişimlerde bulunulacak ve bölgemizde </w:t>
      </w:r>
      <w:r w:rsidR="00F15AE8" w:rsidRPr="00722D91">
        <w:rPr>
          <w:rFonts w:ascii="Arial" w:hAnsi="Arial" w:cs="Arial"/>
          <w:sz w:val="20"/>
        </w:rPr>
        <w:t xml:space="preserve">savunma sanayi </w:t>
      </w:r>
      <w:r w:rsidRPr="00722D91">
        <w:rPr>
          <w:rFonts w:ascii="Arial" w:hAnsi="Arial" w:cs="Arial"/>
          <w:sz w:val="20"/>
        </w:rPr>
        <w:t xml:space="preserve">ile ilgilenen firmaların ülkemizdeki diğer </w:t>
      </w:r>
      <w:r w:rsidR="00F15AE8" w:rsidRPr="00722D91">
        <w:rPr>
          <w:rFonts w:ascii="Arial" w:hAnsi="Arial" w:cs="Arial"/>
          <w:sz w:val="20"/>
        </w:rPr>
        <w:t xml:space="preserve">savunma sanayi firmalarına </w:t>
      </w:r>
      <w:r w:rsidRPr="00722D91">
        <w:rPr>
          <w:rFonts w:ascii="Arial" w:hAnsi="Arial" w:cs="Arial"/>
          <w:sz w:val="20"/>
        </w:rPr>
        <w:t>tanıtılması ve bu yolla aralarındaki işbirliğinin geliştirilmesi için gerekli çalışmalar yapılacaktır.</w:t>
      </w:r>
    </w:p>
    <w:p w:rsidR="005B2723" w:rsidRPr="00722D91" w:rsidRDefault="005B2723" w:rsidP="002C2536">
      <w:pPr>
        <w:pStyle w:val="AralkYok"/>
        <w:numPr>
          <w:ilvl w:val="0"/>
          <w:numId w:val="18"/>
        </w:numPr>
        <w:spacing w:after="120"/>
        <w:jc w:val="both"/>
        <w:rPr>
          <w:rFonts w:ascii="Arial" w:hAnsi="Arial" w:cs="Arial"/>
          <w:sz w:val="20"/>
        </w:rPr>
      </w:pPr>
      <w:r w:rsidRPr="00722D91">
        <w:rPr>
          <w:rFonts w:ascii="Arial" w:hAnsi="Arial" w:cs="Arial"/>
          <w:sz w:val="20"/>
        </w:rPr>
        <w:lastRenderedPageBreak/>
        <w:t xml:space="preserve">Türk Silahlı Kuvvetlerinin ithal etmekte olduğu malzemelerin yurtiçinde üretim </w:t>
      </w:r>
      <w:proofErr w:type="gramStart"/>
      <w:r w:rsidRPr="00722D91">
        <w:rPr>
          <w:rFonts w:ascii="Arial" w:hAnsi="Arial" w:cs="Arial"/>
          <w:sz w:val="20"/>
        </w:rPr>
        <w:t>imkanlarını</w:t>
      </w:r>
      <w:proofErr w:type="gramEnd"/>
      <w:r w:rsidRPr="00722D91">
        <w:rPr>
          <w:rFonts w:ascii="Arial" w:hAnsi="Arial" w:cs="Arial"/>
          <w:sz w:val="20"/>
        </w:rPr>
        <w:t xml:space="preserve"> ortaya çıkararak hem silahlı kuvvetlere</w:t>
      </w:r>
      <w:r w:rsidR="00F15AE8" w:rsidRPr="00722D91">
        <w:rPr>
          <w:rFonts w:ascii="Arial" w:hAnsi="Arial" w:cs="Arial"/>
          <w:sz w:val="20"/>
        </w:rPr>
        <w:t>,</w:t>
      </w:r>
      <w:r w:rsidRPr="00722D91">
        <w:rPr>
          <w:rFonts w:ascii="Arial" w:hAnsi="Arial" w:cs="Arial"/>
          <w:sz w:val="20"/>
        </w:rPr>
        <w:t xml:space="preserve"> hem </w:t>
      </w:r>
      <w:r w:rsidR="00F15AE8" w:rsidRPr="00722D91">
        <w:rPr>
          <w:rFonts w:ascii="Arial" w:hAnsi="Arial" w:cs="Arial"/>
          <w:sz w:val="20"/>
        </w:rPr>
        <w:t xml:space="preserve">de </w:t>
      </w:r>
      <w:r w:rsidRPr="00722D91">
        <w:rPr>
          <w:rFonts w:ascii="Arial" w:hAnsi="Arial" w:cs="Arial"/>
          <w:sz w:val="20"/>
        </w:rPr>
        <w:t xml:space="preserve">ülkemiz sanayicilerine büyük fayda sağlayan ve ilki Odamız koordinasyonunda TSK Müşterek Malzeme </w:t>
      </w:r>
      <w:proofErr w:type="spellStart"/>
      <w:r w:rsidRPr="00722D91">
        <w:rPr>
          <w:rFonts w:ascii="Arial" w:hAnsi="Arial" w:cs="Arial"/>
          <w:sz w:val="20"/>
        </w:rPr>
        <w:t>Sergisi”nin</w:t>
      </w:r>
      <w:proofErr w:type="spellEnd"/>
      <w:r w:rsidRPr="00722D91">
        <w:rPr>
          <w:rFonts w:ascii="Arial" w:hAnsi="Arial" w:cs="Arial"/>
          <w:sz w:val="20"/>
        </w:rPr>
        <w:t xml:space="preserve"> tekrar ilimizde gerçekleştirilmesi için gerekli çalışmalar yürütülecektir.</w:t>
      </w:r>
    </w:p>
    <w:p w:rsidR="005B2723" w:rsidRPr="00722D91" w:rsidRDefault="005B2723" w:rsidP="002C2536">
      <w:pPr>
        <w:pStyle w:val="AralkYok"/>
        <w:numPr>
          <w:ilvl w:val="0"/>
          <w:numId w:val="18"/>
        </w:numPr>
        <w:spacing w:after="120"/>
        <w:jc w:val="both"/>
        <w:rPr>
          <w:rFonts w:ascii="Arial" w:hAnsi="Arial" w:cs="Arial"/>
          <w:sz w:val="20"/>
        </w:rPr>
      </w:pPr>
      <w:r w:rsidRPr="00722D91">
        <w:rPr>
          <w:rFonts w:ascii="Arial" w:hAnsi="Arial" w:cs="Arial"/>
          <w:color w:val="000000" w:themeColor="text1"/>
          <w:sz w:val="20"/>
        </w:rPr>
        <w:t>Savunma Sanayi Çalışma Grubu bünyesinde TSK Vakıf Şirketleri ve SASAD üyeleri nezdinde davet ve ziyaretler organize edilecektir.</w:t>
      </w:r>
    </w:p>
    <w:p w:rsidR="00F15AE8" w:rsidRPr="00722D91" w:rsidRDefault="00F15AE8" w:rsidP="00E270D6">
      <w:pPr>
        <w:pStyle w:val="AralkYok"/>
        <w:spacing w:after="120"/>
        <w:ind w:left="1068"/>
        <w:jc w:val="both"/>
        <w:rPr>
          <w:rFonts w:ascii="Arial" w:hAnsi="Arial" w:cs="Arial"/>
          <w:bCs/>
          <w:color w:val="FF0000"/>
          <w:sz w:val="20"/>
        </w:rPr>
      </w:pPr>
    </w:p>
    <w:p w:rsidR="003F734D" w:rsidRDefault="003E32EC" w:rsidP="00AB17DB">
      <w:pPr>
        <w:shd w:val="clear" w:color="auto" w:fill="1F497D" w:themeFill="text2"/>
        <w:spacing w:after="0" w:line="240" w:lineRule="auto"/>
        <w:jc w:val="both"/>
        <w:rPr>
          <w:rFonts w:ascii="Arial" w:eastAsia="SimSun" w:hAnsi="Arial" w:cs="Arial"/>
          <w:b/>
          <w:bCs/>
          <w:color w:val="FFFFFF" w:themeColor="background1"/>
          <w:kern w:val="24"/>
          <w:sz w:val="20"/>
          <w:szCs w:val="20"/>
          <w:lang w:eastAsia="tr-TR"/>
        </w:rPr>
      </w:pPr>
      <w:r w:rsidRPr="003F734D">
        <w:rPr>
          <w:rFonts w:ascii="Arial" w:hAnsi="Arial" w:cs="Arial"/>
          <w:b/>
          <w:color w:val="FFFFFF" w:themeColor="background1"/>
          <w:sz w:val="20"/>
          <w:szCs w:val="20"/>
        </w:rPr>
        <w:t xml:space="preserve">Strateji 3: </w:t>
      </w:r>
      <w:proofErr w:type="spellStart"/>
      <w:r w:rsidR="00BC0B70" w:rsidRPr="003F734D">
        <w:rPr>
          <w:rFonts w:ascii="Arial" w:eastAsia="SimSun" w:hAnsi="Arial" w:cs="Arial"/>
          <w:b/>
          <w:bCs/>
          <w:color w:val="FFFFFF" w:themeColor="background1"/>
          <w:kern w:val="24"/>
          <w:sz w:val="20"/>
          <w:szCs w:val="20"/>
          <w:lang w:eastAsia="tr-TR"/>
        </w:rPr>
        <w:t>EBSO'nun</w:t>
      </w:r>
      <w:proofErr w:type="spellEnd"/>
      <w:r w:rsidR="00BC0B70" w:rsidRPr="003F734D">
        <w:rPr>
          <w:rFonts w:ascii="Arial" w:eastAsia="SimSun" w:hAnsi="Arial" w:cs="Arial"/>
          <w:b/>
          <w:bCs/>
          <w:color w:val="FFFFFF" w:themeColor="background1"/>
          <w:kern w:val="24"/>
          <w:sz w:val="20"/>
          <w:szCs w:val="20"/>
          <w:lang w:eastAsia="tr-TR"/>
        </w:rPr>
        <w:t xml:space="preserve"> tanınırlığının artırılması</w:t>
      </w:r>
    </w:p>
    <w:p w:rsidR="00AB17DB" w:rsidRPr="00AB17DB" w:rsidRDefault="00AB17DB" w:rsidP="00AB17DB">
      <w:pPr>
        <w:shd w:val="clear" w:color="auto" w:fill="1F497D" w:themeFill="text2"/>
        <w:spacing w:after="0" w:line="240" w:lineRule="auto"/>
        <w:jc w:val="both"/>
        <w:rPr>
          <w:rFonts w:ascii="Arial" w:eastAsia="SimSun" w:hAnsi="Arial" w:cs="Arial"/>
          <w:b/>
          <w:bCs/>
          <w:color w:val="FFFFFF" w:themeColor="background1"/>
          <w:kern w:val="24"/>
          <w:sz w:val="20"/>
          <w:szCs w:val="20"/>
          <w:lang w:eastAsia="tr-TR"/>
        </w:rPr>
      </w:pPr>
    </w:p>
    <w:p w:rsidR="00E01152" w:rsidRPr="00722D91" w:rsidRDefault="00E01152" w:rsidP="005C0904">
      <w:pPr>
        <w:pStyle w:val="AralkYok"/>
        <w:spacing w:after="120"/>
        <w:jc w:val="both"/>
        <w:rPr>
          <w:rFonts w:ascii="Arial" w:hAnsi="Arial" w:cs="Arial"/>
          <w:sz w:val="20"/>
          <w:lang w:eastAsia="en-US"/>
        </w:rPr>
      </w:pPr>
      <w:r w:rsidRPr="00722D91">
        <w:rPr>
          <w:rFonts w:ascii="Arial" w:hAnsi="Arial" w:cs="Arial"/>
          <w:sz w:val="20"/>
          <w:lang w:eastAsia="en-US"/>
        </w:rPr>
        <w:t>Sosyal medya ve e-uygulamaların kullanımının yaygınlaştırılarak iletişim kanallarının çeşitlendirilmesi, üyelerin yerinde ziyaret edilme ve bireysel hizmet alma beklentilerinin karşılanması, bilişim teknolojilerinden yararlanarak oda hizmetlerinin tanıtımının etkinleştirilmesi amaçlanmaktadır.</w:t>
      </w:r>
    </w:p>
    <w:p w:rsidR="00706526" w:rsidRPr="00722D91" w:rsidRDefault="00706526" w:rsidP="002C2536">
      <w:pPr>
        <w:pStyle w:val="AralkYok"/>
        <w:numPr>
          <w:ilvl w:val="0"/>
          <w:numId w:val="19"/>
        </w:numPr>
        <w:spacing w:after="120"/>
        <w:jc w:val="both"/>
        <w:rPr>
          <w:rFonts w:ascii="Arial" w:hAnsi="Arial" w:cs="Arial"/>
          <w:sz w:val="20"/>
        </w:rPr>
      </w:pPr>
      <w:r w:rsidRPr="00722D91">
        <w:rPr>
          <w:rFonts w:ascii="Arial" w:hAnsi="Arial" w:cs="Arial"/>
          <w:sz w:val="20"/>
        </w:rPr>
        <w:t xml:space="preserve">Üyelerimiz ile olan iletişimin güçlendirilmesi için gerekli çalışmalar yapılması yanında üyelerimiz ile ilişkilerimizi daha etkili bir şekilde yönetebilmek amacıyla Müşteri İlişkileri Sistemi (CRM) kurulacaktır.    </w:t>
      </w:r>
    </w:p>
    <w:p w:rsidR="001A420F" w:rsidRPr="00722D91" w:rsidRDefault="00F15AE8" w:rsidP="002C2536">
      <w:pPr>
        <w:pStyle w:val="AralkYok"/>
        <w:numPr>
          <w:ilvl w:val="0"/>
          <w:numId w:val="19"/>
        </w:numPr>
        <w:spacing w:after="120"/>
        <w:jc w:val="both"/>
        <w:rPr>
          <w:rFonts w:ascii="Arial" w:hAnsi="Arial" w:cs="Arial"/>
          <w:sz w:val="20"/>
        </w:rPr>
      </w:pPr>
      <w:r w:rsidRPr="00722D91">
        <w:rPr>
          <w:rFonts w:ascii="Arial" w:hAnsi="Arial" w:cs="Arial"/>
          <w:sz w:val="20"/>
        </w:rPr>
        <w:t>Sosyal medya hesapları</w:t>
      </w:r>
      <w:r w:rsidR="001A420F" w:rsidRPr="00722D91">
        <w:rPr>
          <w:rFonts w:ascii="Arial" w:hAnsi="Arial" w:cs="Arial"/>
          <w:sz w:val="20"/>
        </w:rPr>
        <w:t xml:space="preserve"> oluşturularak Odamız tarafından düzenlenen etkinlikler daha etkin bir şekilde duyurulacaktır</w:t>
      </w:r>
      <w:r w:rsidR="006A2405" w:rsidRPr="00722D91">
        <w:rPr>
          <w:rFonts w:ascii="Arial" w:hAnsi="Arial" w:cs="Arial"/>
          <w:sz w:val="20"/>
        </w:rPr>
        <w:t xml:space="preserve">. </w:t>
      </w:r>
    </w:p>
    <w:p w:rsidR="001A420F" w:rsidRPr="00722D91" w:rsidRDefault="001A420F" w:rsidP="002C2536">
      <w:pPr>
        <w:pStyle w:val="AralkYok"/>
        <w:numPr>
          <w:ilvl w:val="0"/>
          <w:numId w:val="19"/>
        </w:numPr>
        <w:spacing w:after="120"/>
        <w:jc w:val="both"/>
        <w:rPr>
          <w:rFonts w:ascii="Arial" w:hAnsi="Arial" w:cs="Arial"/>
          <w:sz w:val="20"/>
        </w:rPr>
      </w:pPr>
      <w:r w:rsidRPr="00722D91">
        <w:rPr>
          <w:rFonts w:ascii="Arial" w:hAnsi="Arial" w:cs="Arial"/>
          <w:sz w:val="20"/>
        </w:rPr>
        <w:t>Odamız tarafından verilen hizmetlerden duyulan memnuniyetin ölçülmesi için yenilikçi yöntemler tasarlanacaktır.</w:t>
      </w:r>
      <w:r w:rsidR="006A2405" w:rsidRPr="00722D91">
        <w:rPr>
          <w:rFonts w:ascii="Arial" w:hAnsi="Arial" w:cs="Arial"/>
          <w:sz w:val="20"/>
        </w:rPr>
        <w:t xml:space="preserve"> </w:t>
      </w:r>
    </w:p>
    <w:p w:rsidR="001A420F" w:rsidRPr="00722D91" w:rsidRDefault="001A420F" w:rsidP="002C2536">
      <w:pPr>
        <w:pStyle w:val="AralkYok"/>
        <w:numPr>
          <w:ilvl w:val="0"/>
          <w:numId w:val="19"/>
        </w:numPr>
        <w:spacing w:after="120"/>
        <w:jc w:val="both"/>
        <w:rPr>
          <w:rFonts w:ascii="Arial" w:hAnsi="Arial" w:cs="Arial"/>
          <w:sz w:val="20"/>
        </w:rPr>
      </w:pPr>
      <w:r w:rsidRPr="00722D91">
        <w:rPr>
          <w:rFonts w:ascii="Arial" w:hAnsi="Arial" w:cs="Arial"/>
          <w:sz w:val="20"/>
        </w:rPr>
        <w:t>Oda üyeleri ile ilişkilerin üyeye özel anlayışla yönetilmesine yönelik faaliyetler tasarlanacaktır.</w:t>
      </w:r>
    </w:p>
    <w:p w:rsidR="001A420F" w:rsidRPr="00722D91" w:rsidRDefault="001A420F" w:rsidP="002C2536">
      <w:pPr>
        <w:pStyle w:val="AralkYok"/>
        <w:numPr>
          <w:ilvl w:val="0"/>
          <w:numId w:val="19"/>
        </w:numPr>
        <w:spacing w:after="120"/>
        <w:jc w:val="both"/>
        <w:rPr>
          <w:rFonts w:ascii="Arial" w:hAnsi="Arial" w:cs="Arial"/>
          <w:sz w:val="20"/>
        </w:rPr>
      </w:pPr>
      <w:r w:rsidRPr="00722D91">
        <w:rPr>
          <w:rFonts w:ascii="Arial" w:hAnsi="Arial" w:cs="Arial"/>
          <w:sz w:val="20"/>
        </w:rPr>
        <w:t>Bilişim teknolojilerinden faydalanılarak oda tanıtımı etkinleştirilecektir.</w:t>
      </w:r>
    </w:p>
    <w:p w:rsidR="00DC6C81" w:rsidRPr="003F734D" w:rsidRDefault="00DC6C81" w:rsidP="00531E99">
      <w:pPr>
        <w:pStyle w:val="AralkYok"/>
        <w:spacing w:line="120" w:lineRule="auto"/>
        <w:rPr>
          <w:highlight w:val="green"/>
        </w:rPr>
      </w:pPr>
    </w:p>
    <w:p w:rsidR="005B2723" w:rsidRPr="00722D91" w:rsidRDefault="005B2723" w:rsidP="003F734D">
      <w:pPr>
        <w:pStyle w:val="Balk2"/>
      </w:pPr>
      <w:r w:rsidRPr="00722D91">
        <w:t xml:space="preserve">EBSO Haber: </w:t>
      </w:r>
    </w:p>
    <w:p w:rsidR="005B2723" w:rsidRPr="00722D91" w:rsidRDefault="005B2723" w:rsidP="002C2536">
      <w:pPr>
        <w:pStyle w:val="AralkYok"/>
        <w:numPr>
          <w:ilvl w:val="0"/>
          <w:numId w:val="20"/>
        </w:numPr>
        <w:spacing w:after="120"/>
        <w:jc w:val="both"/>
        <w:rPr>
          <w:rFonts w:ascii="Arial" w:hAnsi="Arial" w:cs="Arial"/>
          <w:sz w:val="20"/>
        </w:rPr>
      </w:pPr>
      <w:r w:rsidRPr="00722D91">
        <w:rPr>
          <w:rFonts w:ascii="Arial" w:hAnsi="Arial" w:cs="Arial"/>
          <w:sz w:val="20"/>
        </w:rPr>
        <w:t xml:space="preserve">Gerek ülke gündemine bağlı gerekse </w:t>
      </w:r>
      <w:proofErr w:type="spellStart"/>
      <w:r w:rsidRPr="00722D91">
        <w:rPr>
          <w:rFonts w:ascii="Arial" w:hAnsi="Arial" w:cs="Arial"/>
          <w:sz w:val="20"/>
        </w:rPr>
        <w:t>sektörel</w:t>
      </w:r>
      <w:proofErr w:type="spellEnd"/>
      <w:r w:rsidRPr="00722D91">
        <w:rPr>
          <w:rFonts w:ascii="Arial" w:hAnsi="Arial" w:cs="Arial"/>
          <w:sz w:val="20"/>
        </w:rPr>
        <w:t xml:space="preserve"> </w:t>
      </w:r>
      <w:proofErr w:type="gramStart"/>
      <w:r w:rsidRPr="00722D91">
        <w:rPr>
          <w:rFonts w:ascii="Arial" w:hAnsi="Arial" w:cs="Arial"/>
          <w:sz w:val="20"/>
        </w:rPr>
        <w:t>bazda</w:t>
      </w:r>
      <w:proofErr w:type="gramEnd"/>
      <w:r w:rsidRPr="00722D91">
        <w:rPr>
          <w:rFonts w:ascii="Arial" w:hAnsi="Arial" w:cs="Arial"/>
          <w:sz w:val="20"/>
        </w:rPr>
        <w:t xml:space="preserve"> sanayiciyi ilgilendiren konular, Meclis toplantı görüşmeleri, </w:t>
      </w:r>
      <w:proofErr w:type="spellStart"/>
      <w:r w:rsidRPr="00722D91">
        <w:rPr>
          <w:rFonts w:ascii="Arial" w:hAnsi="Arial" w:cs="Arial"/>
          <w:sz w:val="20"/>
        </w:rPr>
        <w:t>Odamız’ın</w:t>
      </w:r>
      <w:proofErr w:type="spellEnd"/>
      <w:r w:rsidRPr="00722D91">
        <w:rPr>
          <w:rFonts w:ascii="Arial" w:hAnsi="Arial" w:cs="Arial"/>
          <w:sz w:val="20"/>
        </w:rPr>
        <w:t xml:space="preserve"> vermiş olduğu hizmetler, yapmış olduğu faaliyetler ile ilgili her ay düzenli olarak hazırlanan EBSO Haber Dergimizin basımına ve web sayfamızda yayımlanmasına devam edilecektir.</w:t>
      </w:r>
    </w:p>
    <w:p w:rsidR="005B2723" w:rsidRPr="004742D6" w:rsidRDefault="005B2723" w:rsidP="003F734D">
      <w:pPr>
        <w:pStyle w:val="Balk2"/>
      </w:pPr>
      <w:r w:rsidRPr="004742D6">
        <w:t xml:space="preserve">Medya: </w:t>
      </w:r>
    </w:p>
    <w:p w:rsidR="005B2723" w:rsidRDefault="005B2723" w:rsidP="002C2536">
      <w:pPr>
        <w:pStyle w:val="AralkYok"/>
        <w:numPr>
          <w:ilvl w:val="0"/>
          <w:numId w:val="21"/>
        </w:numPr>
        <w:spacing w:after="120"/>
        <w:jc w:val="both"/>
        <w:rPr>
          <w:rFonts w:ascii="Arial" w:hAnsi="Arial" w:cs="Arial"/>
          <w:sz w:val="20"/>
        </w:rPr>
      </w:pPr>
      <w:r w:rsidRPr="00722D91">
        <w:rPr>
          <w:rFonts w:ascii="Arial" w:hAnsi="Arial" w:cs="Arial"/>
          <w:sz w:val="20"/>
        </w:rPr>
        <w:t>Ülke ekonomisindeki gelişmeleri göz önüne alarak sanayi sektörlerine yönelik konuların, çözüm önerilerinin yerel, ulusal ve uluslararası basın yayın kuruluşları aracılığıyla kamuoyuna duyurulmasına devam edilecektir.</w:t>
      </w:r>
    </w:p>
    <w:p w:rsidR="003F734D" w:rsidRDefault="003F734D" w:rsidP="003F734D">
      <w:pPr>
        <w:pStyle w:val="AralkYok"/>
        <w:spacing w:after="120"/>
        <w:jc w:val="both"/>
        <w:rPr>
          <w:rFonts w:ascii="Arial" w:hAnsi="Arial" w:cs="Arial"/>
          <w:sz w:val="20"/>
        </w:rPr>
      </w:pPr>
    </w:p>
    <w:p w:rsidR="003F734D" w:rsidRPr="00722D91" w:rsidRDefault="003F734D" w:rsidP="003F734D">
      <w:pPr>
        <w:pStyle w:val="AralkYok"/>
        <w:shd w:val="clear" w:color="auto" w:fill="1F497D" w:themeFill="text2"/>
        <w:spacing w:after="120"/>
        <w:jc w:val="both"/>
        <w:rPr>
          <w:rFonts w:ascii="Arial" w:hAnsi="Arial" w:cs="Arial"/>
          <w:sz w:val="20"/>
        </w:rPr>
      </w:pPr>
      <w:r w:rsidRPr="003F734D">
        <w:rPr>
          <w:rFonts w:ascii="Arial" w:eastAsia="SimSun" w:hAnsi="Arial" w:cs="Arial"/>
          <w:b/>
          <w:bCs/>
          <w:color w:val="FFFFFF" w:themeColor="background1"/>
          <w:kern w:val="24"/>
          <w:sz w:val="20"/>
        </w:rPr>
        <w:lastRenderedPageBreak/>
        <w:t>Strateji 4: 5174 Sayılı Kanuna uygun illiyet bağı çerçevesinde toplumsal itibar kapsamında sosyal sorumluluk faaliyetlerinin ve ilişkilerin geliştirilmesi</w:t>
      </w:r>
    </w:p>
    <w:p w:rsidR="00BC0B70" w:rsidRPr="00722D91" w:rsidRDefault="00BC0B70" w:rsidP="003E32EC">
      <w:pPr>
        <w:spacing w:after="0" w:line="240" w:lineRule="atLeast"/>
        <w:jc w:val="both"/>
        <w:rPr>
          <w:rFonts w:ascii="Arial" w:hAnsi="Arial" w:cs="Arial"/>
          <w:color w:val="000000"/>
          <w:sz w:val="20"/>
          <w:szCs w:val="20"/>
        </w:rPr>
      </w:pPr>
    </w:p>
    <w:p w:rsidR="00E01152" w:rsidRPr="00722D91" w:rsidRDefault="0022103E" w:rsidP="0022103E">
      <w:pPr>
        <w:jc w:val="both"/>
        <w:rPr>
          <w:rFonts w:ascii="Arial" w:hAnsi="Arial" w:cs="Arial"/>
          <w:sz w:val="20"/>
          <w:szCs w:val="20"/>
        </w:rPr>
      </w:pPr>
      <w:proofErr w:type="spellStart"/>
      <w:r w:rsidRPr="00722D91">
        <w:rPr>
          <w:rFonts w:ascii="Arial" w:hAnsi="Arial" w:cs="Arial"/>
          <w:sz w:val="20"/>
          <w:szCs w:val="20"/>
        </w:rPr>
        <w:t>EBSO'nun</w:t>
      </w:r>
      <w:proofErr w:type="spellEnd"/>
      <w:r w:rsidRPr="00722D91">
        <w:rPr>
          <w:rFonts w:ascii="Arial" w:hAnsi="Arial" w:cs="Arial"/>
          <w:sz w:val="20"/>
          <w:szCs w:val="20"/>
        </w:rPr>
        <w:t xml:space="preserve"> sosyal sorumluluk faaliyetleri kapsamında katılımının ve toplumsal algının arttırılması, İzmir'de mesleki eğitim ve istihdamı arttırıcı faaliyetlerin desteklenmesi, </w:t>
      </w:r>
      <w:r w:rsidR="00F15AE8" w:rsidRPr="00722D91">
        <w:rPr>
          <w:rFonts w:ascii="Arial" w:hAnsi="Arial" w:cs="Arial"/>
          <w:sz w:val="20"/>
          <w:szCs w:val="20"/>
        </w:rPr>
        <w:t>g</w:t>
      </w:r>
      <w:r w:rsidRPr="00722D91">
        <w:rPr>
          <w:rFonts w:ascii="Arial" w:hAnsi="Arial" w:cs="Arial"/>
          <w:sz w:val="20"/>
          <w:szCs w:val="20"/>
        </w:rPr>
        <w:t>irişimciliğin özendirilmesi amaçlanmaktadır.</w:t>
      </w:r>
    </w:p>
    <w:p w:rsidR="0050051F" w:rsidRPr="00722D91" w:rsidRDefault="0050051F" w:rsidP="003F734D">
      <w:pPr>
        <w:pStyle w:val="Balk2"/>
      </w:pPr>
      <w:r w:rsidRPr="00722D91">
        <w:t>Kurumsal Sosyal Sorumluluklar:</w:t>
      </w:r>
    </w:p>
    <w:p w:rsidR="0050051F" w:rsidRPr="00722D91" w:rsidRDefault="0050051F" w:rsidP="002C2536">
      <w:pPr>
        <w:pStyle w:val="AralkYok"/>
        <w:numPr>
          <w:ilvl w:val="0"/>
          <w:numId w:val="22"/>
        </w:numPr>
        <w:spacing w:after="120"/>
        <w:ind w:left="360"/>
        <w:jc w:val="both"/>
        <w:rPr>
          <w:rFonts w:ascii="Arial" w:hAnsi="Arial" w:cs="Arial"/>
          <w:sz w:val="20"/>
        </w:rPr>
      </w:pPr>
      <w:r w:rsidRPr="00722D91">
        <w:rPr>
          <w:rFonts w:ascii="Arial" w:hAnsi="Arial" w:cs="Arial"/>
          <w:sz w:val="20"/>
        </w:rPr>
        <w:t>Başarılı ve maddi desteğe ihtiyacı olan lise ve üniversite öğrencilerine burs sağlamak üzere Ege Bölgesi Sanayi Odası Vakfı’na kaynak ayrılmaya devam edilecektir.</w:t>
      </w:r>
    </w:p>
    <w:p w:rsidR="0050051F" w:rsidRPr="00722D91" w:rsidRDefault="0050051F" w:rsidP="002C2536">
      <w:pPr>
        <w:pStyle w:val="AralkYok"/>
        <w:numPr>
          <w:ilvl w:val="0"/>
          <w:numId w:val="22"/>
        </w:numPr>
        <w:spacing w:after="120"/>
        <w:ind w:left="360"/>
        <w:jc w:val="both"/>
        <w:rPr>
          <w:rFonts w:ascii="Arial" w:hAnsi="Arial" w:cs="Arial"/>
          <w:sz w:val="20"/>
        </w:rPr>
      </w:pPr>
      <w:r w:rsidRPr="00722D91">
        <w:rPr>
          <w:rFonts w:ascii="Arial" w:hAnsi="Arial" w:cs="Arial"/>
          <w:sz w:val="20"/>
        </w:rPr>
        <w:t xml:space="preserve">Üniversitede okuyan öğrencilerin gerek </w:t>
      </w:r>
      <w:proofErr w:type="spellStart"/>
      <w:r w:rsidRPr="00722D91">
        <w:rPr>
          <w:rFonts w:ascii="Arial" w:hAnsi="Arial" w:cs="Arial"/>
          <w:sz w:val="20"/>
        </w:rPr>
        <w:t>EBSO’da</w:t>
      </w:r>
      <w:proofErr w:type="spellEnd"/>
      <w:r w:rsidRPr="00722D91">
        <w:rPr>
          <w:rFonts w:ascii="Arial" w:hAnsi="Arial" w:cs="Arial"/>
          <w:sz w:val="20"/>
        </w:rPr>
        <w:t xml:space="preserve"> gerekse üye firmalarda staj yapmaları için olanaklar yaratılmaya devam edilecektir.</w:t>
      </w:r>
    </w:p>
    <w:p w:rsidR="0050051F" w:rsidRPr="00722D91" w:rsidRDefault="0050051F" w:rsidP="002C2536">
      <w:pPr>
        <w:pStyle w:val="AralkYok"/>
        <w:numPr>
          <w:ilvl w:val="0"/>
          <w:numId w:val="22"/>
        </w:numPr>
        <w:spacing w:after="120"/>
        <w:ind w:left="360"/>
        <w:jc w:val="both"/>
        <w:rPr>
          <w:rFonts w:ascii="Arial" w:hAnsi="Arial" w:cs="Arial"/>
          <w:sz w:val="20"/>
        </w:rPr>
      </w:pPr>
      <w:r w:rsidRPr="00722D91">
        <w:rPr>
          <w:rFonts w:ascii="Arial" w:hAnsi="Arial" w:cs="Arial"/>
          <w:sz w:val="20"/>
        </w:rPr>
        <w:t>Odamız zemin katta bulunan sergi salonunun sanatçılara ve sergi açmak isteyen kurumlara ücretli veya ücretsiz tahsis edilmesine devam edilecektir</w:t>
      </w:r>
    </w:p>
    <w:tbl>
      <w:tblPr>
        <w:tblW w:w="6766" w:type="dxa"/>
        <w:tblInd w:w="-317" w:type="dxa"/>
        <w:tblCellMar>
          <w:left w:w="70" w:type="dxa"/>
          <w:right w:w="70" w:type="dxa"/>
        </w:tblCellMar>
        <w:tblLook w:val="04A0" w:firstRow="1" w:lastRow="0" w:firstColumn="1" w:lastColumn="0" w:noHBand="0" w:noVBand="1"/>
      </w:tblPr>
      <w:tblGrid>
        <w:gridCol w:w="6766"/>
      </w:tblGrid>
      <w:tr w:rsidR="00613E29" w:rsidRPr="00722D91" w:rsidTr="001A6983">
        <w:trPr>
          <w:trHeight w:val="630"/>
        </w:trPr>
        <w:tc>
          <w:tcPr>
            <w:tcW w:w="6766" w:type="dxa"/>
            <w:shd w:val="clear" w:color="auto" w:fill="auto"/>
            <w:vAlign w:val="center"/>
          </w:tcPr>
          <w:p w:rsidR="0050051F" w:rsidRPr="00722D91" w:rsidRDefault="0050051F" w:rsidP="002C2536">
            <w:pPr>
              <w:pStyle w:val="ListeParagraf"/>
              <w:numPr>
                <w:ilvl w:val="0"/>
                <w:numId w:val="22"/>
              </w:numPr>
              <w:jc w:val="both"/>
              <w:rPr>
                <w:rFonts w:ascii="Arial" w:hAnsi="Arial" w:cs="Arial"/>
              </w:rPr>
            </w:pPr>
            <w:r w:rsidRPr="00722D91">
              <w:rPr>
                <w:rFonts w:ascii="Arial" w:hAnsi="Arial" w:cs="Arial"/>
              </w:rPr>
              <w:t>Odamız tarafından yaptırılan okulların ihtiyaçlarının karşılanmasına devam edilecektir. Bu okullardaki öğrencilerin İzmir ve çevresini tanımalarına yönelik organizasyonlar planlanacak ve diğer köy okullarını da kapsayacak şekilde etkinlikler düzenlenecektir.</w:t>
            </w:r>
          </w:p>
          <w:p w:rsidR="0050051F" w:rsidRPr="00722D91" w:rsidRDefault="0050051F" w:rsidP="0050051F">
            <w:pPr>
              <w:pStyle w:val="ListeParagraf"/>
              <w:ind w:left="1080"/>
              <w:jc w:val="both"/>
              <w:rPr>
                <w:rFonts w:ascii="Arial" w:hAnsi="Arial" w:cs="Arial"/>
              </w:rPr>
            </w:pPr>
          </w:p>
        </w:tc>
      </w:tr>
    </w:tbl>
    <w:p w:rsidR="0050051F" w:rsidRPr="00722D91" w:rsidRDefault="0050051F" w:rsidP="002C2536">
      <w:pPr>
        <w:pStyle w:val="AralkYok"/>
        <w:numPr>
          <w:ilvl w:val="0"/>
          <w:numId w:val="22"/>
        </w:numPr>
        <w:spacing w:after="120"/>
        <w:ind w:left="360"/>
        <w:jc w:val="both"/>
        <w:rPr>
          <w:rFonts w:ascii="Arial" w:hAnsi="Arial" w:cs="Arial"/>
          <w:color w:val="000000" w:themeColor="text1"/>
          <w:sz w:val="20"/>
        </w:rPr>
      </w:pPr>
      <w:r w:rsidRPr="00722D91">
        <w:rPr>
          <w:rFonts w:ascii="Arial" w:hAnsi="Arial" w:cs="Arial"/>
          <w:color w:val="000000" w:themeColor="text1"/>
          <w:sz w:val="20"/>
        </w:rPr>
        <w:t>TOBB ile Odamızın birlikte sağladığı yardımlar ile satın alımı gerçekleştirilen gıda ve kırtasiye setlerinin Ramazan ayında ve okullar açılırken EBSOV aracılığı ile ihtiyaç sahibi köylere ve mahallelere gönderilmesine devam edilecektir.</w:t>
      </w:r>
    </w:p>
    <w:p w:rsidR="0050051F" w:rsidRPr="00722D91" w:rsidRDefault="0050051F" w:rsidP="002C2536">
      <w:pPr>
        <w:pStyle w:val="AralkYok"/>
        <w:numPr>
          <w:ilvl w:val="0"/>
          <w:numId w:val="22"/>
        </w:numPr>
        <w:spacing w:after="120"/>
        <w:ind w:left="360"/>
        <w:jc w:val="both"/>
        <w:rPr>
          <w:rFonts w:ascii="Arial" w:hAnsi="Arial" w:cs="Arial"/>
          <w:color w:val="000000" w:themeColor="text1"/>
          <w:sz w:val="20"/>
        </w:rPr>
      </w:pPr>
      <w:r w:rsidRPr="00722D91">
        <w:rPr>
          <w:rFonts w:ascii="Arial" w:hAnsi="Arial" w:cs="Arial"/>
          <w:color w:val="000000" w:themeColor="text1"/>
          <w:sz w:val="20"/>
        </w:rPr>
        <w:t>Odamız ve Ege Orman Vakfı işbirliği ile oluşturulan EBSO ormanlarının devamlılığı sağlanacaktır.</w:t>
      </w:r>
    </w:p>
    <w:p w:rsidR="00045E64" w:rsidRPr="00722D91" w:rsidRDefault="00045E64" w:rsidP="002C2536">
      <w:pPr>
        <w:pStyle w:val="ListeParagraf"/>
        <w:numPr>
          <w:ilvl w:val="0"/>
          <w:numId w:val="22"/>
        </w:numPr>
        <w:ind w:left="360"/>
        <w:jc w:val="both"/>
        <w:rPr>
          <w:rFonts w:ascii="Arial" w:hAnsi="Arial" w:cs="Arial"/>
        </w:rPr>
      </w:pPr>
      <w:r w:rsidRPr="00722D91">
        <w:rPr>
          <w:rFonts w:ascii="Arial" w:hAnsi="Arial" w:cs="Arial"/>
        </w:rPr>
        <w:t>Üyelerimizin nitelikli ara eleman ihtiyacını karşılamak üzere ilgili kurumlar işbirliğinde mesleki eğitim kursları açılacaktır.</w:t>
      </w:r>
    </w:p>
    <w:p w:rsidR="0050051F" w:rsidRPr="00722D91" w:rsidRDefault="0050051F" w:rsidP="005C0904">
      <w:pPr>
        <w:pStyle w:val="ListeParagraf"/>
        <w:ind w:left="708"/>
        <w:jc w:val="both"/>
        <w:rPr>
          <w:rFonts w:ascii="Arial" w:hAnsi="Arial" w:cs="Arial"/>
        </w:rPr>
      </w:pPr>
    </w:p>
    <w:p w:rsidR="00045E64" w:rsidRPr="00722D91" w:rsidRDefault="00BB1B61" w:rsidP="002C2536">
      <w:pPr>
        <w:pStyle w:val="ListeParagraf"/>
        <w:numPr>
          <w:ilvl w:val="0"/>
          <w:numId w:val="22"/>
        </w:numPr>
        <w:ind w:left="360"/>
        <w:jc w:val="both"/>
        <w:rPr>
          <w:rFonts w:ascii="Arial" w:hAnsi="Arial" w:cs="Arial"/>
        </w:rPr>
      </w:pPr>
      <w:r w:rsidRPr="00722D91">
        <w:rPr>
          <w:rFonts w:ascii="Arial" w:hAnsi="Arial" w:cs="Arial"/>
        </w:rPr>
        <w:t xml:space="preserve">Meslek Komitelerimizi sektörleri ile ilgili eğitim veren okul/kurumlarla bir araya getirerek </w:t>
      </w:r>
      <w:r w:rsidR="00811183" w:rsidRPr="00722D91">
        <w:rPr>
          <w:rFonts w:ascii="Arial" w:hAnsi="Arial" w:cs="Arial"/>
        </w:rPr>
        <w:t xml:space="preserve">mevcut eğitim sisteminin geliştirilmesini sağlayacak </w:t>
      </w:r>
      <w:r w:rsidRPr="00722D91">
        <w:rPr>
          <w:rFonts w:ascii="Arial" w:hAnsi="Arial" w:cs="Arial"/>
        </w:rPr>
        <w:t xml:space="preserve">ortak çalışmaların yapılması </w:t>
      </w:r>
      <w:r w:rsidR="00811183" w:rsidRPr="00722D91">
        <w:rPr>
          <w:rFonts w:ascii="Arial" w:hAnsi="Arial" w:cs="Arial"/>
        </w:rPr>
        <w:t>sağlanacaktır.</w:t>
      </w:r>
      <w:r w:rsidR="001A420F" w:rsidRPr="00722D91">
        <w:rPr>
          <w:rFonts w:ascii="Arial" w:hAnsi="Arial" w:cs="Arial"/>
        </w:rPr>
        <w:t xml:space="preserve"> </w:t>
      </w:r>
    </w:p>
    <w:p w:rsidR="0050051F" w:rsidRPr="00722D91" w:rsidRDefault="0050051F" w:rsidP="005C0904">
      <w:pPr>
        <w:pStyle w:val="ListeParagraf"/>
        <w:ind w:left="348"/>
        <w:rPr>
          <w:rFonts w:ascii="Arial" w:hAnsi="Arial" w:cs="Arial"/>
        </w:rPr>
      </w:pPr>
    </w:p>
    <w:p w:rsidR="00811183" w:rsidRPr="00722D91" w:rsidRDefault="0050051F" w:rsidP="002C2536">
      <w:pPr>
        <w:pStyle w:val="ListeParagraf"/>
        <w:numPr>
          <w:ilvl w:val="0"/>
          <w:numId w:val="22"/>
        </w:numPr>
        <w:ind w:left="360"/>
        <w:jc w:val="both"/>
        <w:rPr>
          <w:rFonts w:ascii="Arial" w:hAnsi="Arial" w:cs="Arial"/>
        </w:rPr>
      </w:pPr>
      <w:r w:rsidRPr="00722D91">
        <w:rPr>
          <w:rFonts w:ascii="Arial" w:hAnsi="Arial" w:cs="Arial"/>
        </w:rPr>
        <w:t>O</w:t>
      </w:r>
      <w:r w:rsidR="00E31A79" w:rsidRPr="00722D91">
        <w:rPr>
          <w:rFonts w:ascii="Arial" w:hAnsi="Arial" w:cs="Arial"/>
        </w:rPr>
        <w:t xml:space="preserve">damız sosyal sorumluluk faaliyetleri kapsamında, Avrupa Birliği </w:t>
      </w:r>
      <w:r w:rsidR="00F15AE8" w:rsidRPr="00722D91">
        <w:rPr>
          <w:rFonts w:ascii="Arial" w:hAnsi="Arial" w:cs="Arial"/>
        </w:rPr>
        <w:t>f</w:t>
      </w:r>
      <w:r w:rsidR="00E31A79" w:rsidRPr="00722D91">
        <w:rPr>
          <w:rFonts w:ascii="Arial" w:hAnsi="Arial" w:cs="Arial"/>
        </w:rPr>
        <w:t xml:space="preserve">onlarından yararlanılarak mesleksizlerin meslek edinmesi </w:t>
      </w:r>
      <w:r w:rsidR="007307D2" w:rsidRPr="00722D91">
        <w:rPr>
          <w:rFonts w:ascii="Arial" w:hAnsi="Arial" w:cs="Arial"/>
        </w:rPr>
        <w:t xml:space="preserve">ve </w:t>
      </w:r>
      <w:r w:rsidR="00F15AE8" w:rsidRPr="00722D91">
        <w:rPr>
          <w:rFonts w:ascii="Arial" w:hAnsi="Arial" w:cs="Arial"/>
        </w:rPr>
        <w:t>üye firmalar</w:t>
      </w:r>
      <w:r w:rsidR="007307D2" w:rsidRPr="00722D91">
        <w:rPr>
          <w:rFonts w:ascii="Arial" w:hAnsi="Arial" w:cs="Arial"/>
        </w:rPr>
        <w:t>da istihdamının sağlanması üzerine proje çalışmaları devam edecektir.</w:t>
      </w:r>
    </w:p>
    <w:p w:rsidR="0042511E" w:rsidRPr="00722D91" w:rsidRDefault="0042511E" w:rsidP="005C0904">
      <w:pPr>
        <w:pStyle w:val="ListeParagraf"/>
        <w:ind w:left="348"/>
        <w:rPr>
          <w:rFonts w:ascii="Arial" w:hAnsi="Arial" w:cs="Arial"/>
        </w:rPr>
      </w:pPr>
    </w:p>
    <w:p w:rsidR="0050051F" w:rsidRPr="00722D91" w:rsidRDefault="0050051F" w:rsidP="002C2536">
      <w:pPr>
        <w:pStyle w:val="ListeParagraf"/>
        <w:numPr>
          <w:ilvl w:val="0"/>
          <w:numId w:val="22"/>
        </w:numPr>
        <w:ind w:left="360"/>
        <w:jc w:val="both"/>
        <w:rPr>
          <w:rFonts w:ascii="Arial" w:hAnsi="Arial" w:cs="Arial"/>
        </w:rPr>
      </w:pPr>
      <w:r w:rsidRPr="00722D91">
        <w:rPr>
          <w:rFonts w:ascii="Arial" w:hAnsi="Arial" w:cs="Arial"/>
        </w:rPr>
        <w:lastRenderedPageBreak/>
        <w:t>Odamız çalışanların sosyal sorumluluk projelerine aktif katılımının arttırılması planlanmaktadır.</w:t>
      </w:r>
    </w:p>
    <w:p w:rsidR="00074D4D" w:rsidRPr="00722D91" w:rsidRDefault="00074D4D" w:rsidP="00A928FF">
      <w:pPr>
        <w:pStyle w:val="AralkYok"/>
        <w:spacing w:line="120" w:lineRule="auto"/>
      </w:pPr>
    </w:p>
    <w:p w:rsidR="003E32EC" w:rsidRPr="00722D91" w:rsidRDefault="003E32EC" w:rsidP="003F734D">
      <w:pPr>
        <w:pStyle w:val="Balk2"/>
      </w:pPr>
      <w:r w:rsidRPr="00722D91">
        <w:t xml:space="preserve">Çevre Konusundaki Çalışmalar: </w:t>
      </w:r>
    </w:p>
    <w:p w:rsidR="003E32EC" w:rsidRPr="00722D91" w:rsidRDefault="003E32EC" w:rsidP="002C2536">
      <w:pPr>
        <w:pStyle w:val="AralkYok"/>
        <w:numPr>
          <w:ilvl w:val="0"/>
          <w:numId w:val="23"/>
        </w:numPr>
        <w:spacing w:after="120"/>
        <w:jc w:val="both"/>
        <w:rPr>
          <w:rFonts w:ascii="Arial" w:hAnsi="Arial" w:cs="Arial"/>
          <w:sz w:val="20"/>
        </w:rPr>
      </w:pPr>
      <w:r w:rsidRPr="00722D91">
        <w:rPr>
          <w:rFonts w:ascii="Arial" w:hAnsi="Arial" w:cs="Arial"/>
          <w:sz w:val="20"/>
        </w:rPr>
        <w:t xml:space="preserve">Çevre Çalışma Grubu toplantılarında üye sorunlarının görüşülmesine, uzmanlardan görüş alınmasına, gerekli işlemlerin ve müracaatların yapılmasına devam edilecektir. </w:t>
      </w:r>
    </w:p>
    <w:p w:rsidR="003E32EC" w:rsidRPr="00722D91" w:rsidRDefault="003E32EC" w:rsidP="002C2536">
      <w:pPr>
        <w:pStyle w:val="AralkYok"/>
        <w:numPr>
          <w:ilvl w:val="0"/>
          <w:numId w:val="23"/>
        </w:numPr>
        <w:spacing w:after="120"/>
        <w:jc w:val="both"/>
        <w:rPr>
          <w:rFonts w:ascii="Arial" w:hAnsi="Arial" w:cs="Arial"/>
          <w:sz w:val="20"/>
        </w:rPr>
      </w:pPr>
      <w:r w:rsidRPr="00722D91">
        <w:rPr>
          <w:rFonts w:ascii="Arial" w:hAnsi="Arial" w:cs="Arial"/>
          <w:sz w:val="20"/>
        </w:rPr>
        <w:t xml:space="preserve">Üyelerimizin talep ettiği konularda ya da mevzuat değişiklikleri ve diğer önemli çevre konularında bilgilendirme toplantısı, seminer vb. etkinliklerin </w:t>
      </w:r>
      <w:r w:rsidR="0050051F" w:rsidRPr="00722D91">
        <w:rPr>
          <w:rFonts w:ascii="Arial" w:hAnsi="Arial" w:cs="Arial"/>
          <w:sz w:val="20"/>
        </w:rPr>
        <w:t xml:space="preserve">T.C. </w:t>
      </w:r>
      <w:r w:rsidRPr="00722D91">
        <w:rPr>
          <w:rFonts w:ascii="Arial" w:hAnsi="Arial" w:cs="Arial"/>
          <w:sz w:val="20"/>
        </w:rPr>
        <w:t xml:space="preserve">Çevre ve Şehircilik Bakanlığı ve ilgili kurum ve kuruluşlarla </w:t>
      </w:r>
      <w:r w:rsidRPr="00722D91">
        <w:rPr>
          <w:rFonts w:ascii="Arial" w:hAnsi="Arial" w:cs="Arial"/>
          <w:color w:val="000000" w:themeColor="text1"/>
          <w:sz w:val="20"/>
        </w:rPr>
        <w:t xml:space="preserve">işbirliği yapılarak </w:t>
      </w:r>
      <w:r w:rsidRPr="00722D91">
        <w:rPr>
          <w:rFonts w:ascii="Arial" w:hAnsi="Arial" w:cs="Arial"/>
          <w:sz w:val="20"/>
        </w:rPr>
        <w:t xml:space="preserve">organize edilmesine devam edilecektir.  </w:t>
      </w:r>
    </w:p>
    <w:p w:rsidR="003E32EC" w:rsidRPr="00722D91" w:rsidRDefault="003E32EC" w:rsidP="002C2536">
      <w:pPr>
        <w:pStyle w:val="AralkYok"/>
        <w:numPr>
          <w:ilvl w:val="0"/>
          <w:numId w:val="23"/>
        </w:numPr>
        <w:spacing w:after="120"/>
        <w:jc w:val="both"/>
        <w:rPr>
          <w:rFonts w:ascii="Arial" w:hAnsi="Arial" w:cs="Arial"/>
          <w:sz w:val="20"/>
        </w:rPr>
      </w:pPr>
      <w:r w:rsidRPr="00722D91">
        <w:rPr>
          <w:rFonts w:ascii="Arial" w:hAnsi="Arial" w:cs="Arial"/>
          <w:sz w:val="20"/>
        </w:rPr>
        <w:t>Üyelerin farkındalığının artırılması, özellikle atıklar ve atık suların arıtı</w:t>
      </w:r>
      <w:r w:rsidR="00714F0E" w:rsidRPr="00722D91">
        <w:rPr>
          <w:rFonts w:ascii="Arial" w:hAnsi="Arial" w:cs="Arial"/>
          <w:sz w:val="20"/>
        </w:rPr>
        <w:t>lması</w:t>
      </w:r>
      <w:r w:rsidRPr="00722D91">
        <w:rPr>
          <w:rFonts w:ascii="Arial" w:hAnsi="Arial" w:cs="Arial"/>
          <w:sz w:val="20"/>
        </w:rPr>
        <w:t xml:space="preserve"> konusunda il bazında kıyaslama yapılabilmesi amacıyla Çevre Çalışma Grubu</w:t>
      </w:r>
      <w:r w:rsidR="00714F0E" w:rsidRPr="00722D91">
        <w:rPr>
          <w:rFonts w:ascii="Arial" w:hAnsi="Arial" w:cs="Arial"/>
          <w:sz w:val="20"/>
        </w:rPr>
        <w:t>’</w:t>
      </w:r>
      <w:r w:rsidRPr="00722D91">
        <w:rPr>
          <w:rFonts w:ascii="Arial" w:hAnsi="Arial" w:cs="Arial"/>
          <w:sz w:val="20"/>
        </w:rPr>
        <w:t>nda belirlenecek heyet ile İzmir ve il dışı</w:t>
      </w:r>
      <w:r w:rsidR="00714F0E" w:rsidRPr="00722D91">
        <w:rPr>
          <w:rFonts w:ascii="Arial" w:hAnsi="Arial" w:cs="Arial"/>
          <w:sz w:val="20"/>
        </w:rPr>
        <w:t>na</w:t>
      </w:r>
      <w:r w:rsidRPr="00722D91">
        <w:rPr>
          <w:rFonts w:ascii="Arial" w:hAnsi="Arial" w:cs="Arial"/>
          <w:sz w:val="20"/>
        </w:rPr>
        <w:t xml:space="preserve"> teknik geziler düzenlenme</w:t>
      </w:r>
      <w:r w:rsidR="00483B9E" w:rsidRPr="00722D91">
        <w:rPr>
          <w:rFonts w:ascii="Arial" w:hAnsi="Arial" w:cs="Arial"/>
          <w:sz w:val="20"/>
        </w:rPr>
        <w:t>y</w:t>
      </w:r>
      <w:r w:rsidRPr="00722D91">
        <w:rPr>
          <w:rFonts w:ascii="Arial" w:hAnsi="Arial" w:cs="Arial"/>
          <w:sz w:val="20"/>
        </w:rPr>
        <w:t xml:space="preserve">e devam edilecektir. </w:t>
      </w:r>
    </w:p>
    <w:p w:rsidR="003E32EC" w:rsidRPr="00722D91" w:rsidRDefault="003E32EC" w:rsidP="002C2536">
      <w:pPr>
        <w:pStyle w:val="AralkYok"/>
        <w:numPr>
          <w:ilvl w:val="0"/>
          <w:numId w:val="23"/>
        </w:numPr>
        <w:spacing w:after="120"/>
        <w:jc w:val="both"/>
        <w:rPr>
          <w:rFonts w:ascii="Arial" w:hAnsi="Arial" w:cs="Arial"/>
          <w:sz w:val="20"/>
        </w:rPr>
      </w:pPr>
      <w:r w:rsidRPr="00722D91">
        <w:rPr>
          <w:rFonts w:ascii="Arial" w:hAnsi="Arial" w:cs="Arial"/>
          <w:sz w:val="20"/>
        </w:rPr>
        <w:t>Üyelerimizin çevre mevzuatı kapsamında karşılaştığı sorunların çözümünde ilgili personel tarafından yönetmeliklerin incelenmesine ve danışmanlık yapılmasına, AB’ye uyum sürecinde mevzuat değişiminin takibine, değişiklikler konusunda üyelerden görüş toplanmasına ve ilgili mercilere görüş ve önerilerin iletilmesine devam edilecektir.</w:t>
      </w:r>
    </w:p>
    <w:p w:rsidR="003E32EC" w:rsidRPr="00722D91" w:rsidRDefault="003E32EC" w:rsidP="002C2536">
      <w:pPr>
        <w:pStyle w:val="AralkYok"/>
        <w:numPr>
          <w:ilvl w:val="0"/>
          <w:numId w:val="23"/>
        </w:numPr>
        <w:spacing w:after="120"/>
        <w:jc w:val="both"/>
        <w:rPr>
          <w:rFonts w:ascii="Arial" w:hAnsi="Arial" w:cs="Arial"/>
          <w:sz w:val="20"/>
        </w:rPr>
      </w:pPr>
      <w:r w:rsidRPr="00722D91">
        <w:rPr>
          <w:rFonts w:ascii="Arial" w:hAnsi="Arial" w:cs="Arial"/>
          <w:sz w:val="20"/>
        </w:rPr>
        <w:t>Gerekli görülmesi halinde çevre ile ilgili toplantılara (Bakanlık, İl Müdürlüğü vb.) Odamızı temsilen katılım sağlanarak</w:t>
      </w:r>
      <w:r w:rsidR="00483B9E" w:rsidRPr="00722D91">
        <w:rPr>
          <w:rFonts w:ascii="Arial" w:hAnsi="Arial" w:cs="Arial"/>
          <w:sz w:val="20"/>
        </w:rPr>
        <w:t>,</w:t>
      </w:r>
      <w:r w:rsidRPr="00722D91">
        <w:rPr>
          <w:rFonts w:ascii="Arial" w:hAnsi="Arial" w:cs="Arial"/>
          <w:sz w:val="20"/>
        </w:rPr>
        <w:t xml:space="preserve"> raporların paylaşılmasına devam edilecektir. </w:t>
      </w:r>
    </w:p>
    <w:p w:rsidR="003E32EC" w:rsidRPr="00722D91" w:rsidRDefault="003E32EC" w:rsidP="002C2536">
      <w:pPr>
        <w:pStyle w:val="AralkYok"/>
        <w:numPr>
          <w:ilvl w:val="0"/>
          <w:numId w:val="23"/>
        </w:numPr>
        <w:spacing w:after="120"/>
        <w:jc w:val="both"/>
        <w:rPr>
          <w:rFonts w:ascii="Arial" w:hAnsi="Arial" w:cs="Arial"/>
          <w:sz w:val="20"/>
        </w:rPr>
      </w:pPr>
      <w:r w:rsidRPr="00722D91">
        <w:rPr>
          <w:rFonts w:ascii="Arial" w:hAnsi="Arial" w:cs="Arial"/>
          <w:sz w:val="20"/>
        </w:rPr>
        <w:t xml:space="preserve">Çevre ile ilgili konularda (hammadde tüketiminin azaltılması, atıkların azaltılması, kirliliğin kaynağında önlenmesi vb.) açık fon ya da hibe programı olması halinde proje yazımına devam edilecektir. </w:t>
      </w:r>
    </w:p>
    <w:p w:rsidR="002917D6" w:rsidRPr="00722D91" w:rsidRDefault="002917D6" w:rsidP="002C2536">
      <w:pPr>
        <w:pStyle w:val="ListeParagraf"/>
        <w:numPr>
          <w:ilvl w:val="0"/>
          <w:numId w:val="23"/>
        </w:numPr>
        <w:jc w:val="both"/>
        <w:rPr>
          <w:rFonts w:ascii="Arial" w:hAnsi="Arial" w:cs="Arial"/>
        </w:rPr>
      </w:pPr>
      <w:r w:rsidRPr="00722D91">
        <w:rPr>
          <w:rFonts w:ascii="Arial" w:hAnsi="Arial" w:cs="Arial"/>
        </w:rPr>
        <w:t xml:space="preserve">Çevre konularında üyelerimizden gelen konu ve taleplerin </w:t>
      </w:r>
      <w:r w:rsidR="0050051F" w:rsidRPr="00722D91">
        <w:rPr>
          <w:rFonts w:ascii="Arial" w:hAnsi="Arial" w:cs="Arial"/>
        </w:rPr>
        <w:t>danışmanlık hizmetleri</w:t>
      </w:r>
      <w:r w:rsidRPr="00722D91">
        <w:rPr>
          <w:rFonts w:ascii="Arial" w:hAnsi="Arial" w:cs="Arial"/>
        </w:rPr>
        <w:t xml:space="preserve"> çerçevesinde karşılanmasına devam edilecektir.</w:t>
      </w:r>
    </w:p>
    <w:p w:rsidR="00074D4D" w:rsidRDefault="00074D4D" w:rsidP="00074D4D">
      <w:pPr>
        <w:pStyle w:val="AralkYok"/>
        <w:spacing w:after="120"/>
        <w:ind w:left="1080"/>
        <w:jc w:val="both"/>
        <w:rPr>
          <w:rFonts w:ascii="Arial" w:hAnsi="Arial" w:cs="Arial"/>
          <w:color w:val="000000" w:themeColor="text1"/>
          <w:sz w:val="20"/>
        </w:rPr>
      </w:pPr>
    </w:p>
    <w:p w:rsidR="004742D6" w:rsidRDefault="004742D6" w:rsidP="00074D4D">
      <w:pPr>
        <w:pStyle w:val="AralkYok"/>
        <w:spacing w:after="120"/>
        <w:ind w:left="1080"/>
        <w:jc w:val="both"/>
        <w:rPr>
          <w:rFonts w:ascii="Arial" w:hAnsi="Arial" w:cs="Arial"/>
          <w:color w:val="000000" w:themeColor="text1"/>
          <w:sz w:val="20"/>
        </w:rPr>
      </w:pPr>
    </w:p>
    <w:p w:rsidR="004742D6" w:rsidRDefault="004742D6" w:rsidP="00074D4D">
      <w:pPr>
        <w:pStyle w:val="AralkYok"/>
        <w:spacing w:after="120"/>
        <w:ind w:left="1080"/>
        <w:jc w:val="both"/>
        <w:rPr>
          <w:rFonts w:ascii="Arial" w:hAnsi="Arial" w:cs="Arial"/>
          <w:color w:val="000000" w:themeColor="text1"/>
          <w:sz w:val="20"/>
        </w:rPr>
      </w:pPr>
    </w:p>
    <w:p w:rsidR="004742D6" w:rsidRDefault="004742D6" w:rsidP="00074D4D">
      <w:pPr>
        <w:pStyle w:val="AralkYok"/>
        <w:spacing w:after="120"/>
        <w:ind w:left="1080"/>
        <w:jc w:val="both"/>
        <w:rPr>
          <w:rFonts w:ascii="Arial" w:hAnsi="Arial" w:cs="Arial"/>
          <w:color w:val="000000" w:themeColor="text1"/>
          <w:sz w:val="20"/>
        </w:rPr>
      </w:pPr>
    </w:p>
    <w:p w:rsidR="004742D6" w:rsidRDefault="004742D6" w:rsidP="00074D4D">
      <w:pPr>
        <w:pStyle w:val="AralkYok"/>
        <w:spacing w:after="120"/>
        <w:ind w:left="1080"/>
        <w:jc w:val="both"/>
        <w:rPr>
          <w:rFonts w:ascii="Arial" w:hAnsi="Arial" w:cs="Arial"/>
          <w:color w:val="000000" w:themeColor="text1"/>
          <w:sz w:val="20"/>
        </w:rPr>
      </w:pPr>
    </w:p>
    <w:p w:rsidR="004742D6" w:rsidRDefault="004742D6" w:rsidP="00074D4D">
      <w:pPr>
        <w:pStyle w:val="AralkYok"/>
        <w:spacing w:after="120"/>
        <w:ind w:left="1080"/>
        <w:jc w:val="both"/>
        <w:rPr>
          <w:rFonts w:ascii="Arial" w:hAnsi="Arial" w:cs="Arial"/>
          <w:color w:val="000000" w:themeColor="text1"/>
          <w:sz w:val="20"/>
        </w:rPr>
      </w:pPr>
      <w:bookmarkStart w:id="0" w:name="_GoBack"/>
      <w:bookmarkEnd w:id="0"/>
    </w:p>
    <w:p w:rsidR="004742D6" w:rsidRDefault="004742D6" w:rsidP="00074D4D">
      <w:pPr>
        <w:pStyle w:val="AralkYok"/>
        <w:spacing w:after="120"/>
        <w:ind w:left="1080"/>
        <w:jc w:val="both"/>
        <w:rPr>
          <w:rFonts w:ascii="Arial" w:hAnsi="Arial" w:cs="Arial"/>
          <w:color w:val="000000" w:themeColor="text1"/>
          <w:sz w:val="20"/>
        </w:rPr>
      </w:pPr>
    </w:p>
    <w:p w:rsidR="004742D6" w:rsidRDefault="004742D6" w:rsidP="00074D4D">
      <w:pPr>
        <w:pStyle w:val="AralkYok"/>
        <w:spacing w:after="120"/>
        <w:ind w:left="1080"/>
        <w:jc w:val="both"/>
        <w:rPr>
          <w:rFonts w:ascii="Arial" w:hAnsi="Arial" w:cs="Arial"/>
          <w:color w:val="000000" w:themeColor="text1"/>
          <w:sz w:val="20"/>
        </w:rPr>
      </w:pPr>
    </w:p>
    <w:p w:rsidR="004742D6" w:rsidRDefault="004742D6" w:rsidP="00074D4D">
      <w:pPr>
        <w:pStyle w:val="AralkYok"/>
        <w:spacing w:after="120"/>
        <w:ind w:left="1080"/>
        <w:jc w:val="both"/>
        <w:rPr>
          <w:rFonts w:ascii="Arial" w:hAnsi="Arial" w:cs="Arial"/>
          <w:color w:val="000000" w:themeColor="text1"/>
          <w:sz w:val="20"/>
        </w:rPr>
      </w:pPr>
    </w:p>
    <w:p w:rsidR="003F734D" w:rsidRPr="003F734D" w:rsidRDefault="003F734D" w:rsidP="003F734D">
      <w:pPr>
        <w:pStyle w:val="AralkYok"/>
        <w:shd w:val="clear" w:color="auto" w:fill="1F497D" w:themeFill="text2"/>
        <w:spacing w:after="120"/>
        <w:jc w:val="both"/>
        <w:rPr>
          <w:rFonts w:ascii="Arial" w:hAnsi="Arial" w:cs="Arial"/>
          <w:color w:val="FFFFFF" w:themeColor="background1"/>
          <w:sz w:val="20"/>
        </w:rPr>
      </w:pPr>
      <w:r w:rsidRPr="003F734D">
        <w:rPr>
          <w:rFonts w:ascii="Arial" w:eastAsia="SimSun" w:hAnsi="Arial" w:cs="Arial"/>
          <w:b/>
          <w:bCs/>
          <w:color w:val="FFFFFF" w:themeColor="background1"/>
          <w:kern w:val="24"/>
          <w:sz w:val="20"/>
        </w:rPr>
        <w:lastRenderedPageBreak/>
        <w:t>Strateji 5: İnsan kaynakları süreçlerinin geliştirilerek çalışan bağlılığının artırılması</w:t>
      </w:r>
    </w:p>
    <w:p w:rsidR="001A358C" w:rsidRPr="00722D91" w:rsidRDefault="001A358C" w:rsidP="00884AC8">
      <w:pPr>
        <w:spacing w:after="0" w:line="240" w:lineRule="auto"/>
        <w:jc w:val="both"/>
        <w:textAlignment w:val="center"/>
        <w:rPr>
          <w:rFonts w:ascii="Arial" w:eastAsia="SimSun" w:hAnsi="Arial" w:cs="Arial"/>
          <w:b/>
          <w:bCs/>
          <w:color w:val="000000" w:themeColor="dark1"/>
          <w:kern w:val="24"/>
          <w:sz w:val="20"/>
          <w:szCs w:val="20"/>
          <w:lang w:eastAsia="tr-TR"/>
        </w:rPr>
      </w:pPr>
    </w:p>
    <w:p w:rsidR="006C697A" w:rsidRPr="00722D91" w:rsidRDefault="006C697A" w:rsidP="006C697A">
      <w:pPr>
        <w:jc w:val="both"/>
        <w:rPr>
          <w:rFonts w:ascii="Arial" w:hAnsi="Arial" w:cs="Arial"/>
          <w:sz w:val="20"/>
          <w:szCs w:val="20"/>
        </w:rPr>
      </w:pPr>
      <w:r w:rsidRPr="00722D91">
        <w:rPr>
          <w:rFonts w:ascii="Arial" w:hAnsi="Arial" w:cs="Arial"/>
          <w:sz w:val="20"/>
          <w:szCs w:val="20"/>
        </w:rPr>
        <w:t xml:space="preserve">Kariyer planlama ve ücretlendirme yaklaşımlarının etkinleştirilmesi, yönetici ve çalışan geliştirme programlarının yürütülmesi, </w:t>
      </w:r>
      <w:r w:rsidR="0050051F" w:rsidRPr="00722D91">
        <w:rPr>
          <w:rFonts w:ascii="Arial" w:hAnsi="Arial" w:cs="Arial"/>
          <w:sz w:val="20"/>
          <w:szCs w:val="20"/>
        </w:rPr>
        <w:t>ç</w:t>
      </w:r>
      <w:r w:rsidRPr="00722D91">
        <w:rPr>
          <w:rFonts w:ascii="Arial" w:hAnsi="Arial" w:cs="Arial"/>
          <w:sz w:val="20"/>
          <w:szCs w:val="20"/>
        </w:rPr>
        <w:t>alışan memnuniyetinin artırılması planlanmaktadır.</w:t>
      </w:r>
    </w:p>
    <w:p w:rsidR="006C697A" w:rsidRPr="00A928FF" w:rsidRDefault="006C697A" w:rsidP="00884AC8">
      <w:pPr>
        <w:jc w:val="both"/>
        <w:rPr>
          <w:rFonts w:ascii="Arial" w:hAnsi="Arial" w:cs="Arial"/>
          <w:b/>
          <w:color w:val="1F497D" w:themeColor="text2"/>
          <w:sz w:val="20"/>
          <w:szCs w:val="20"/>
        </w:rPr>
      </w:pPr>
      <w:r w:rsidRPr="00A928FF">
        <w:rPr>
          <w:rFonts w:ascii="Arial" w:hAnsi="Arial" w:cs="Arial"/>
          <w:b/>
          <w:color w:val="1F497D" w:themeColor="text2"/>
          <w:sz w:val="20"/>
          <w:szCs w:val="20"/>
        </w:rPr>
        <w:t>Kariyer Planlama ve Ücretlendirme Yaklaşımlarının Etkinleştirilmesi;</w:t>
      </w:r>
    </w:p>
    <w:p w:rsidR="006C697A" w:rsidRPr="00722D91" w:rsidRDefault="006C697A" w:rsidP="00884AC8">
      <w:pPr>
        <w:jc w:val="both"/>
        <w:rPr>
          <w:rFonts w:ascii="Arial" w:hAnsi="Arial" w:cs="Arial"/>
          <w:sz w:val="20"/>
          <w:szCs w:val="20"/>
        </w:rPr>
      </w:pPr>
      <w:r w:rsidRPr="00722D91">
        <w:rPr>
          <w:rFonts w:ascii="Arial" w:hAnsi="Arial" w:cs="Arial"/>
          <w:sz w:val="20"/>
          <w:szCs w:val="20"/>
        </w:rPr>
        <w:t xml:space="preserve">Kariyer </w:t>
      </w:r>
      <w:r w:rsidR="0050051F" w:rsidRPr="00722D91">
        <w:rPr>
          <w:rFonts w:ascii="Arial" w:hAnsi="Arial" w:cs="Arial"/>
          <w:sz w:val="20"/>
          <w:szCs w:val="20"/>
        </w:rPr>
        <w:t>p</w:t>
      </w:r>
      <w:r w:rsidRPr="00722D91">
        <w:rPr>
          <w:rFonts w:ascii="Arial" w:hAnsi="Arial" w:cs="Arial"/>
          <w:sz w:val="20"/>
          <w:szCs w:val="20"/>
        </w:rPr>
        <w:t>lanının etkinleştirilmesi, iş etüdünün yapılarak birimlerin iş yükünün tespit edilmesi ve yedekleme planının etkinleştirilmesi faaliyetlerinin yürütülmesi planlanmaktadır.</w:t>
      </w:r>
    </w:p>
    <w:p w:rsidR="006C697A" w:rsidRPr="00A928FF" w:rsidRDefault="006C697A" w:rsidP="00884AC8">
      <w:pPr>
        <w:jc w:val="both"/>
        <w:rPr>
          <w:rFonts w:ascii="Arial" w:hAnsi="Arial" w:cs="Arial"/>
          <w:b/>
          <w:color w:val="1F497D" w:themeColor="text2"/>
          <w:sz w:val="20"/>
          <w:szCs w:val="20"/>
        </w:rPr>
      </w:pPr>
      <w:r w:rsidRPr="00A928FF">
        <w:rPr>
          <w:rFonts w:ascii="Arial" w:hAnsi="Arial" w:cs="Arial"/>
          <w:b/>
          <w:color w:val="1F497D" w:themeColor="text2"/>
          <w:sz w:val="20"/>
          <w:szCs w:val="20"/>
        </w:rPr>
        <w:t>Yönetici ve Çalışan Geliştirme Programlarının Yürütülmesi;</w:t>
      </w:r>
    </w:p>
    <w:p w:rsidR="006C697A" w:rsidRPr="00722D91" w:rsidRDefault="006C697A" w:rsidP="00884AC8">
      <w:pPr>
        <w:jc w:val="both"/>
        <w:rPr>
          <w:rFonts w:ascii="Arial" w:hAnsi="Arial" w:cs="Arial"/>
          <w:sz w:val="20"/>
          <w:szCs w:val="20"/>
        </w:rPr>
      </w:pPr>
      <w:r w:rsidRPr="00722D91">
        <w:rPr>
          <w:rFonts w:ascii="Arial" w:hAnsi="Arial" w:cs="Arial"/>
          <w:sz w:val="20"/>
          <w:szCs w:val="20"/>
        </w:rPr>
        <w:t>Çalışan ve yönetici gelişim planlarının yapılması ve gelişim planlarına uygun olarak eğitim, rotasyon ve kıyaslama ziyaretlerinin yapılması ve performans yönetim sisteminin etkinleştirilmesi hedeflenmektedir.</w:t>
      </w:r>
    </w:p>
    <w:p w:rsidR="006C697A" w:rsidRPr="00A928FF" w:rsidRDefault="006C697A" w:rsidP="00884AC8">
      <w:pPr>
        <w:jc w:val="both"/>
        <w:rPr>
          <w:rFonts w:ascii="Arial" w:hAnsi="Arial" w:cs="Arial"/>
          <w:b/>
          <w:color w:val="1F497D" w:themeColor="text2"/>
          <w:sz w:val="20"/>
          <w:szCs w:val="20"/>
        </w:rPr>
      </w:pPr>
      <w:r w:rsidRPr="00A928FF">
        <w:rPr>
          <w:rFonts w:ascii="Arial" w:hAnsi="Arial" w:cs="Arial"/>
          <w:b/>
          <w:color w:val="1F497D" w:themeColor="text2"/>
          <w:sz w:val="20"/>
          <w:szCs w:val="20"/>
        </w:rPr>
        <w:t>Çalışan Memnuniyetinin Artırılması;</w:t>
      </w:r>
    </w:p>
    <w:p w:rsidR="006C697A" w:rsidRDefault="006C697A" w:rsidP="00884AC8">
      <w:pPr>
        <w:jc w:val="both"/>
        <w:rPr>
          <w:rFonts w:ascii="Arial" w:hAnsi="Arial" w:cs="Arial"/>
          <w:sz w:val="20"/>
          <w:szCs w:val="20"/>
        </w:rPr>
      </w:pPr>
      <w:r w:rsidRPr="00722D91">
        <w:rPr>
          <w:rFonts w:ascii="Arial" w:hAnsi="Arial" w:cs="Arial"/>
          <w:sz w:val="20"/>
          <w:szCs w:val="20"/>
        </w:rPr>
        <w:t>Çalışan Memnuniyet Anketi sonuçlarına göre çalışan eylem planı yapılması ve uygulanması, çalışanlara yönelik bir sosyal aktivite planı yapılması ve uygulanması, hobi kulüpleri oluşturulması, özel okullardan çalışan çocuklarına indirim sağlanması, çalışanlara ve ailelerine yönelik sosyal etkinlikler düzenlenmesi çalışmaları yürütülecektir.</w:t>
      </w:r>
    </w:p>
    <w:p w:rsidR="00BD41CF" w:rsidRPr="003F734D" w:rsidRDefault="003F734D" w:rsidP="003F734D">
      <w:pPr>
        <w:shd w:val="clear" w:color="auto" w:fill="1F497D" w:themeFill="text2"/>
        <w:spacing w:after="120" w:line="240" w:lineRule="auto"/>
        <w:jc w:val="both"/>
        <w:rPr>
          <w:rFonts w:ascii="Arial" w:hAnsi="Arial" w:cs="Arial"/>
          <w:color w:val="FFFFFF" w:themeColor="background1"/>
          <w:sz w:val="20"/>
          <w:szCs w:val="20"/>
        </w:rPr>
      </w:pPr>
      <w:r w:rsidRPr="003F734D">
        <w:rPr>
          <w:rFonts w:ascii="Arial" w:eastAsia="SimSun" w:hAnsi="Arial" w:cs="Arial"/>
          <w:b/>
          <w:bCs/>
          <w:color w:val="FFFFFF" w:themeColor="background1"/>
          <w:kern w:val="24"/>
          <w:sz w:val="20"/>
          <w:szCs w:val="20"/>
          <w:lang w:eastAsia="tr-TR"/>
        </w:rPr>
        <w:t>Strateji 6: Yönetimi etkinleştirerek kurumsal performansın geliştirilmesi,</w:t>
      </w:r>
    </w:p>
    <w:p w:rsidR="00CE52C3" w:rsidRPr="00722D91" w:rsidRDefault="00CE52C3" w:rsidP="00CE52C3">
      <w:pPr>
        <w:jc w:val="both"/>
        <w:rPr>
          <w:rFonts w:ascii="Arial" w:hAnsi="Arial" w:cs="Arial"/>
          <w:sz w:val="20"/>
          <w:szCs w:val="20"/>
        </w:rPr>
      </w:pPr>
      <w:r w:rsidRPr="00722D91">
        <w:rPr>
          <w:rFonts w:ascii="Arial" w:hAnsi="Arial" w:cs="Arial"/>
          <w:sz w:val="20"/>
          <w:szCs w:val="20"/>
        </w:rPr>
        <w:t xml:space="preserve">EBSO, bağlı bulunduğu yasa ile üstlendiği görev ve sorumluluklar kapsamında hizmetlerini çağdaş bir anlayış ile hızlı, verimli ve etkin bir şekilde yerine getirerek dengeli ve sürdürülebilir sonuçlar elde etmeyi hedeflemektedir. </w:t>
      </w:r>
    </w:p>
    <w:p w:rsidR="00CE52C3" w:rsidRPr="00722D91" w:rsidRDefault="00CE52C3" w:rsidP="00CE52C3">
      <w:pPr>
        <w:jc w:val="both"/>
        <w:rPr>
          <w:rFonts w:ascii="Arial" w:hAnsi="Arial" w:cs="Arial"/>
          <w:sz w:val="20"/>
          <w:szCs w:val="20"/>
        </w:rPr>
      </w:pPr>
      <w:r w:rsidRPr="00722D91">
        <w:rPr>
          <w:rFonts w:ascii="Arial" w:hAnsi="Arial" w:cs="Arial"/>
          <w:sz w:val="20"/>
          <w:szCs w:val="20"/>
        </w:rPr>
        <w:t xml:space="preserve">Bu amaçla, kurumsal performansın objektif olarak izlenmesine ve değerlendirilmesine </w:t>
      </w:r>
      <w:proofErr w:type="gramStart"/>
      <w:r w:rsidRPr="00722D91">
        <w:rPr>
          <w:rFonts w:ascii="Arial" w:hAnsi="Arial" w:cs="Arial"/>
          <w:sz w:val="20"/>
          <w:szCs w:val="20"/>
        </w:rPr>
        <w:t>imkan</w:t>
      </w:r>
      <w:proofErr w:type="gramEnd"/>
      <w:r w:rsidRPr="00722D91">
        <w:rPr>
          <w:rFonts w:ascii="Arial" w:hAnsi="Arial" w:cs="Arial"/>
          <w:sz w:val="20"/>
          <w:szCs w:val="20"/>
        </w:rPr>
        <w:t xml:space="preserve"> sağlayacak yaklaşım ve iyi uygulamaların hayata geçirilmesine devam edilecektir.</w:t>
      </w:r>
    </w:p>
    <w:p w:rsidR="00CE52C3" w:rsidRPr="00722D91" w:rsidRDefault="00CE52C3" w:rsidP="00CE52C3">
      <w:pPr>
        <w:jc w:val="both"/>
        <w:rPr>
          <w:rFonts w:ascii="Arial" w:hAnsi="Arial" w:cs="Arial"/>
          <w:sz w:val="20"/>
          <w:szCs w:val="20"/>
        </w:rPr>
      </w:pPr>
      <w:r w:rsidRPr="00722D91">
        <w:rPr>
          <w:rFonts w:ascii="Arial" w:hAnsi="Arial" w:cs="Arial"/>
          <w:sz w:val="20"/>
          <w:szCs w:val="20"/>
        </w:rPr>
        <w:t>Kurumsal performans yönetim sistemlerinin etkinleştirilmesi, risk yönetimi uygulamalarının hayata geçirilmesi, kaynakların etkin yönetilmesine yönelik yaklaşımların geliştirilmesi amaçlanmaktadır.</w:t>
      </w:r>
    </w:p>
    <w:p w:rsidR="00CE52C3" w:rsidRPr="00722D91" w:rsidRDefault="00CE52C3" w:rsidP="002C2536">
      <w:pPr>
        <w:pStyle w:val="AralkYok"/>
        <w:numPr>
          <w:ilvl w:val="0"/>
          <w:numId w:val="24"/>
        </w:numPr>
        <w:spacing w:after="120"/>
        <w:jc w:val="both"/>
        <w:rPr>
          <w:rFonts w:ascii="Arial" w:hAnsi="Arial" w:cs="Arial"/>
          <w:color w:val="000000" w:themeColor="text1"/>
          <w:sz w:val="20"/>
        </w:rPr>
      </w:pPr>
      <w:r w:rsidRPr="00722D91">
        <w:rPr>
          <w:rFonts w:ascii="Arial" w:hAnsi="Arial" w:cs="Arial"/>
          <w:color w:val="000000" w:themeColor="text1"/>
          <w:sz w:val="20"/>
        </w:rPr>
        <w:lastRenderedPageBreak/>
        <w:t xml:space="preserve">EBSO, başarısını sürdürülebilir kılmak ve öncü sanayi odası olma hedefini hayata geçirmek üzere 2010 yılında benimsediği EFQM Mükemmellik </w:t>
      </w:r>
      <w:proofErr w:type="spellStart"/>
      <w:r w:rsidRPr="00722D91">
        <w:rPr>
          <w:rFonts w:ascii="Arial" w:hAnsi="Arial" w:cs="Arial"/>
          <w:color w:val="000000" w:themeColor="text1"/>
          <w:sz w:val="20"/>
        </w:rPr>
        <w:t>Modeli'ni</w:t>
      </w:r>
      <w:proofErr w:type="spellEnd"/>
      <w:r w:rsidRPr="00722D91">
        <w:rPr>
          <w:rFonts w:ascii="Arial" w:hAnsi="Arial" w:cs="Arial"/>
          <w:color w:val="000000" w:themeColor="text1"/>
          <w:sz w:val="20"/>
        </w:rPr>
        <w:t xml:space="preserve"> uygulamaya devam edecektir.</w:t>
      </w:r>
    </w:p>
    <w:p w:rsidR="00CE52C3" w:rsidRPr="00722D91" w:rsidRDefault="00CE52C3" w:rsidP="002C2536">
      <w:pPr>
        <w:pStyle w:val="AralkYok"/>
        <w:numPr>
          <w:ilvl w:val="0"/>
          <w:numId w:val="24"/>
        </w:numPr>
        <w:spacing w:after="120"/>
        <w:jc w:val="both"/>
        <w:rPr>
          <w:rFonts w:ascii="Arial" w:hAnsi="Arial" w:cs="Arial"/>
          <w:sz w:val="20"/>
        </w:rPr>
      </w:pPr>
      <w:r w:rsidRPr="00722D91">
        <w:rPr>
          <w:rFonts w:ascii="Arial" w:hAnsi="Arial" w:cs="Arial"/>
          <w:sz w:val="20"/>
        </w:rPr>
        <w:t>TOBB Oda/Borsa Akreditasyon Sistemi kapsamında hayat geçirilen iyi uygulamaların arttırılarak diğer oda/borsalara referans teşkil edecek çalışmalar yapılmaya devam edilecektir.</w:t>
      </w:r>
    </w:p>
    <w:p w:rsidR="00CE52C3" w:rsidRPr="00722D91" w:rsidRDefault="00CE52C3" w:rsidP="002C2536">
      <w:pPr>
        <w:pStyle w:val="AralkYok"/>
        <w:numPr>
          <w:ilvl w:val="0"/>
          <w:numId w:val="24"/>
        </w:numPr>
        <w:spacing w:after="120"/>
        <w:jc w:val="both"/>
        <w:rPr>
          <w:rFonts w:ascii="Arial" w:hAnsi="Arial" w:cs="Arial"/>
          <w:sz w:val="20"/>
        </w:rPr>
      </w:pPr>
      <w:proofErr w:type="spellStart"/>
      <w:r w:rsidRPr="00722D91">
        <w:rPr>
          <w:rFonts w:ascii="Arial" w:hAnsi="Arial" w:cs="Arial"/>
          <w:sz w:val="20"/>
        </w:rPr>
        <w:t>EBSO’da</w:t>
      </w:r>
      <w:proofErr w:type="spellEnd"/>
      <w:r w:rsidRPr="00722D91">
        <w:rPr>
          <w:rFonts w:ascii="Arial" w:hAnsi="Arial" w:cs="Arial"/>
          <w:sz w:val="20"/>
        </w:rPr>
        <w:t xml:space="preserve"> başarıyla uygulanmakta olan 9001:2015 Kalite, 10002 Müşteri Memnuniyeti, 27001 Bilgi Güvenliği ve 18001 İş Sağlığı ve Güvenliği Yönetim Sistemleri’ne 14001 Çevre Yönetim Sistemi uygulaması da eklenecektir.</w:t>
      </w:r>
    </w:p>
    <w:p w:rsidR="003E32EC" w:rsidRPr="00722D91" w:rsidRDefault="003E32EC" w:rsidP="00A928FF">
      <w:pPr>
        <w:pStyle w:val="AralkYok"/>
        <w:spacing w:line="120" w:lineRule="auto"/>
      </w:pPr>
    </w:p>
    <w:p w:rsidR="003E32EC" w:rsidRPr="00722D91" w:rsidRDefault="003E32EC" w:rsidP="003F734D">
      <w:pPr>
        <w:pStyle w:val="Balk2"/>
      </w:pPr>
      <w:r w:rsidRPr="00722D91">
        <w:t>Teknolojik Yenilikler:</w:t>
      </w:r>
    </w:p>
    <w:p w:rsidR="00460917" w:rsidRPr="00722D91" w:rsidRDefault="00460917" w:rsidP="002C2536">
      <w:pPr>
        <w:pStyle w:val="AralkYok"/>
        <w:numPr>
          <w:ilvl w:val="0"/>
          <w:numId w:val="25"/>
        </w:numPr>
        <w:spacing w:after="120"/>
        <w:jc w:val="both"/>
        <w:rPr>
          <w:rFonts w:ascii="Arial" w:hAnsi="Arial" w:cs="Arial"/>
          <w:sz w:val="20"/>
        </w:rPr>
      </w:pPr>
      <w:r w:rsidRPr="00722D91">
        <w:rPr>
          <w:rFonts w:ascii="Arial" w:hAnsi="Arial" w:cs="Arial"/>
          <w:sz w:val="20"/>
        </w:rPr>
        <w:t xml:space="preserve">Üyelere verilecek hizmetlerin e-imza ve güvenli bilişim teknolojileri kullanılarak </w:t>
      </w:r>
      <w:proofErr w:type="gramStart"/>
      <w:r w:rsidRPr="00722D91">
        <w:rPr>
          <w:rFonts w:ascii="Arial" w:hAnsi="Arial" w:cs="Arial"/>
          <w:sz w:val="20"/>
        </w:rPr>
        <w:t>online</w:t>
      </w:r>
      <w:proofErr w:type="gramEnd"/>
      <w:r w:rsidRPr="00722D91">
        <w:rPr>
          <w:rFonts w:ascii="Arial" w:hAnsi="Arial" w:cs="Arial"/>
          <w:sz w:val="20"/>
        </w:rPr>
        <w:t xml:space="preserve"> ortamda </w:t>
      </w:r>
      <w:r w:rsidR="008151C7" w:rsidRPr="00722D91">
        <w:rPr>
          <w:rFonts w:ascii="Arial" w:hAnsi="Arial" w:cs="Arial"/>
          <w:sz w:val="20"/>
        </w:rPr>
        <w:t xml:space="preserve">belge </w:t>
      </w:r>
      <w:r w:rsidRPr="00722D91">
        <w:rPr>
          <w:rFonts w:ascii="Arial" w:hAnsi="Arial" w:cs="Arial"/>
          <w:sz w:val="20"/>
        </w:rPr>
        <w:t xml:space="preserve">verilmesi </w:t>
      </w:r>
      <w:r w:rsidR="008151C7" w:rsidRPr="00722D91">
        <w:rPr>
          <w:rFonts w:ascii="Arial" w:hAnsi="Arial" w:cs="Arial"/>
          <w:sz w:val="20"/>
        </w:rPr>
        <w:t>hedeflenmiş, gerekli alt yapı oluşturulmuştur.</w:t>
      </w:r>
      <w:r w:rsidRPr="00722D91">
        <w:rPr>
          <w:rFonts w:ascii="Arial" w:hAnsi="Arial" w:cs="Arial"/>
          <w:sz w:val="20"/>
        </w:rPr>
        <w:t xml:space="preserve"> 2017 yılı içerisinde belge talepleri üye tarafından internet </w:t>
      </w:r>
      <w:r w:rsidR="008151C7" w:rsidRPr="00722D91">
        <w:rPr>
          <w:rFonts w:ascii="Arial" w:hAnsi="Arial" w:cs="Arial"/>
          <w:sz w:val="20"/>
        </w:rPr>
        <w:t xml:space="preserve">üzerinden </w:t>
      </w:r>
      <w:r w:rsidRPr="00722D91">
        <w:rPr>
          <w:rFonts w:ascii="Arial" w:hAnsi="Arial" w:cs="Arial"/>
          <w:sz w:val="20"/>
        </w:rPr>
        <w:t>talep edile</w:t>
      </w:r>
      <w:r w:rsidR="008151C7" w:rsidRPr="00722D91">
        <w:rPr>
          <w:rFonts w:ascii="Arial" w:hAnsi="Arial" w:cs="Arial"/>
          <w:sz w:val="20"/>
        </w:rPr>
        <w:t>bile</w:t>
      </w:r>
      <w:r w:rsidRPr="00722D91">
        <w:rPr>
          <w:rFonts w:ascii="Arial" w:hAnsi="Arial" w:cs="Arial"/>
          <w:sz w:val="20"/>
        </w:rPr>
        <w:t>cek</w:t>
      </w:r>
      <w:r w:rsidR="008151C7" w:rsidRPr="00722D91">
        <w:rPr>
          <w:rFonts w:ascii="Arial" w:hAnsi="Arial" w:cs="Arial"/>
          <w:sz w:val="20"/>
        </w:rPr>
        <w:t xml:space="preserve"> ve</w:t>
      </w:r>
      <w:r w:rsidRPr="00722D91">
        <w:rPr>
          <w:rFonts w:ascii="Arial" w:hAnsi="Arial" w:cs="Arial"/>
          <w:sz w:val="20"/>
        </w:rPr>
        <w:t xml:space="preserve"> </w:t>
      </w:r>
      <w:r w:rsidR="008151C7" w:rsidRPr="00722D91">
        <w:rPr>
          <w:rFonts w:ascii="Arial" w:hAnsi="Arial" w:cs="Arial"/>
          <w:sz w:val="20"/>
        </w:rPr>
        <w:t xml:space="preserve">söz konusu belgeler </w:t>
      </w:r>
      <w:r w:rsidRPr="00722D91">
        <w:rPr>
          <w:rFonts w:ascii="Arial" w:hAnsi="Arial" w:cs="Arial"/>
          <w:sz w:val="20"/>
        </w:rPr>
        <w:t xml:space="preserve">elektronik imzalı olarak üyeye gönderilecektir. </w:t>
      </w:r>
    </w:p>
    <w:p w:rsidR="00460917" w:rsidRPr="00722D91" w:rsidRDefault="00460917" w:rsidP="002C2536">
      <w:pPr>
        <w:pStyle w:val="AralkYok"/>
        <w:numPr>
          <w:ilvl w:val="0"/>
          <w:numId w:val="25"/>
        </w:numPr>
        <w:spacing w:after="120"/>
        <w:jc w:val="both"/>
        <w:rPr>
          <w:rFonts w:ascii="Arial" w:hAnsi="Arial" w:cs="Arial"/>
          <w:color w:val="000000" w:themeColor="text1"/>
          <w:sz w:val="20"/>
        </w:rPr>
      </w:pPr>
      <w:r w:rsidRPr="00722D91">
        <w:rPr>
          <w:rFonts w:ascii="Arial" w:hAnsi="Arial" w:cs="Arial"/>
          <w:color w:val="000000" w:themeColor="text1"/>
          <w:sz w:val="20"/>
        </w:rPr>
        <w:t xml:space="preserve">Kurum içi süreçlerin daha kolay yönetilmesi, raporlanması işlenmesi ve performansların ölçülmesi amacı hazırlanan </w:t>
      </w:r>
      <w:proofErr w:type="gramStart"/>
      <w:r w:rsidRPr="00722D91">
        <w:rPr>
          <w:rFonts w:ascii="Arial" w:hAnsi="Arial" w:cs="Arial"/>
          <w:color w:val="000000" w:themeColor="text1"/>
          <w:sz w:val="20"/>
        </w:rPr>
        <w:t>entegre</w:t>
      </w:r>
      <w:proofErr w:type="gramEnd"/>
      <w:r w:rsidRPr="00722D91">
        <w:rPr>
          <w:rFonts w:ascii="Arial" w:hAnsi="Arial" w:cs="Arial"/>
          <w:color w:val="000000" w:themeColor="text1"/>
          <w:sz w:val="20"/>
        </w:rPr>
        <w:t xml:space="preserve"> yazılımlar kümesine yeni modüller eklenerek geliştirilmeye devam edilecektir.</w:t>
      </w:r>
    </w:p>
    <w:p w:rsidR="00C80BDE" w:rsidRDefault="00460917" w:rsidP="002C2536">
      <w:pPr>
        <w:pStyle w:val="AralkYok"/>
        <w:numPr>
          <w:ilvl w:val="0"/>
          <w:numId w:val="25"/>
        </w:numPr>
        <w:spacing w:after="120"/>
        <w:jc w:val="both"/>
        <w:rPr>
          <w:rFonts w:ascii="Arial" w:hAnsi="Arial" w:cs="Arial"/>
          <w:color w:val="000000" w:themeColor="text1"/>
          <w:sz w:val="20"/>
        </w:rPr>
      </w:pPr>
      <w:r w:rsidRPr="00722D91">
        <w:rPr>
          <w:rFonts w:ascii="Arial" w:hAnsi="Arial" w:cs="Arial"/>
          <w:color w:val="000000" w:themeColor="text1"/>
          <w:sz w:val="20"/>
        </w:rPr>
        <w:t>Üyeye verilecek hizmetin artırılması ve yeni teknolojilere ayak uydurabilmek amacı ile Üye Hizmetleri Yönetim Sistemi kurulacaktır.</w:t>
      </w:r>
      <w:r w:rsidR="00A928FF">
        <w:rPr>
          <w:rFonts w:ascii="Arial" w:hAnsi="Arial" w:cs="Arial"/>
          <w:color w:val="000000" w:themeColor="text1"/>
          <w:sz w:val="20"/>
        </w:rPr>
        <w:t xml:space="preserve"> </w:t>
      </w:r>
      <w:r w:rsidRPr="00722D91">
        <w:rPr>
          <w:rFonts w:ascii="Arial" w:hAnsi="Arial" w:cs="Arial"/>
          <w:color w:val="000000" w:themeColor="text1"/>
          <w:sz w:val="20"/>
        </w:rPr>
        <w:t>2017 yılı içerisinde tamamlanacak olan üye yönetim sistemi kullanılmaya başla</w:t>
      </w:r>
      <w:r w:rsidR="008151C7" w:rsidRPr="00722D91">
        <w:rPr>
          <w:rFonts w:ascii="Arial" w:hAnsi="Arial" w:cs="Arial"/>
          <w:color w:val="000000" w:themeColor="text1"/>
          <w:sz w:val="20"/>
        </w:rPr>
        <w:t>ya</w:t>
      </w:r>
      <w:r w:rsidRPr="00722D91">
        <w:rPr>
          <w:rFonts w:ascii="Arial" w:hAnsi="Arial" w:cs="Arial"/>
          <w:color w:val="000000" w:themeColor="text1"/>
          <w:sz w:val="20"/>
        </w:rPr>
        <w:t>caktır.</w:t>
      </w:r>
      <w:r w:rsidR="00AB17DB" w:rsidRPr="00722D91">
        <w:rPr>
          <w:rFonts w:ascii="Arial" w:hAnsi="Arial" w:cs="Arial"/>
          <w:color w:val="000000" w:themeColor="text1"/>
          <w:sz w:val="20"/>
        </w:rPr>
        <w:t xml:space="preserve"> </w:t>
      </w:r>
    </w:p>
    <w:p w:rsidR="00C80BDE" w:rsidRDefault="00C80BDE">
      <w:pPr>
        <w:spacing w:after="0" w:line="240" w:lineRule="auto"/>
        <w:rPr>
          <w:rFonts w:ascii="Arial" w:hAnsi="Arial" w:cs="Arial"/>
          <w:color w:val="000000" w:themeColor="text1"/>
          <w:sz w:val="20"/>
          <w:szCs w:val="20"/>
          <w:lang w:eastAsia="tr-TR"/>
        </w:rPr>
      </w:pPr>
      <w:r>
        <w:rPr>
          <w:rFonts w:ascii="Arial" w:hAnsi="Arial" w:cs="Arial"/>
          <w:color w:val="000000" w:themeColor="text1"/>
          <w:sz w:val="20"/>
        </w:rPr>
        <w:br w:type="page"/>
      </w:r>
    </w:p>
    <w:p w:rsidR="00460917" w:rsidRPr="00722D91" w:rsidRDefault="00C80BDE" w:rsidP="00C80BDE">
      <w:pPr>
        <w:pStyle w:val="AralkYok"/>
        <w:spacing w:after="120"/>
        <w:jc w:val="both"/>
        <w:rPr>
          <w:rFonts w:ascii="Arial" w:hAnsi="Arial" w:cs="Arial"/>
          <w:color w:val="000000" w:themeColor="text1"/>
          <w:sz w:val="20"/>
        </w:rPr>
      </w:pPr>
      <w:r>
        <w:rPr>
          <w:rFonts w:ascii="Arial" w:hAnsi="Arial" w:cs="Arial"/>
          <w:noProof/>
          <w:color w:val="000000" w:themeColor="text1"/>
          <w:sz w:val="20"/>
        </w:rPr>
        <w:lastRenderedPageBreak/>
        <w:drawing>
          <wp:anchor distT="0" distB="0" distL="114300" distR="114300" simplePos="0" relativeHeight="251659264" behindDoc="0" locked="0" layoutInCell="1" allowOverlap="1" wp14:anchorId="5ABBA1E0" wp14:editId="6B3DEC68">
            <wp:simplePos x="0" y="0"/>
            <wp:positionH relativeFrom="margin">
              <wp:posOffset>-748665</wp:posOffset>
            </wp:positionH>
            <wp:positionV relativeFrom="margin">
              <wp:posOffset>-809625</wp:posOffset>
            </wp:positionV>
            <wp:extent cx="5381625" cy="7554535"/>
            <wp:effectExtent l="0" t="0" r="0" b="889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dankapak-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84834" cy="7559040"/>
                    </a:xfrm>
                    <a:prstGeom prst="rect">
                      <a:avLst/>
                    </a:prstGeom>
                  </pic:spPr>
                </pic:pic>
              </a:graphicData>
            </a:graphic>
            <wp14:sizeRelH relativeFrom="page">
              <wp14:pctWidth>0</wp14:pctWidth>
            </wp14:sizeRelH>
            <wp14:sizeRelV relativeFrom="page">
              <wp14:pctHeight>0</wp14:pctHeight>
            </wp14:sizeRelV>
          </wp:anchor>
        </w:drawing>
      </w:r>
    </w:p>
    <w:sectPr w:rsidR="00460917" w:rsidRPr="00722D91" w:rsidSect="00A928FF">
      <w:headerReference w:type="default" r:id="rId19"/>
      <w:footerReference w:type="default" r:id="rId20"/>
      <w:footerReference w:type="first" r:id="rId21"/>
      <w:pgSz w:w="8392" w:h="11907" w:code="11"/>
      <w:pgMar w:top="851" w:right="567" w:bottom="567" w:left="1134"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A0" w:rsidRDefault="00464FA0">
      <w:pPr>
        <w:spacing w:after="0" w:line="240" w:lineRule="auto"/>
      </w:pPr>
      <w:r>
        <w:separator/>
      </w:r>
    </w:p>
  </w:endnote>
  <w:endnote w:type="continuationSeparator" w:id="0">
    <w:p w:rsidR="00464FA0" w:rsidRDefault="0046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DE" w:rsidRDefault="00C80BDE">
    <w:pPr>
      <w:pStyle w:val="Altbilgi"/>
      <w:pBdr>
        <w:top w:val="single" w:sz="4" w:space="1" w:color="D9D9D9" w:themeColor="background1" w:themeShade="D9"/>
      </w:pBdr>
      <w:jc w:val="right"/>
    </w:pPr>
  </w:p>
  <w:p w:rsidR="00D607F3" w:rsidRDefault="004742D6" w:rsidP="002C2536">
    <w:pPr>
      <w:pStyle w:val="Altbilgi"/>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DE" w:rsidRDefault="00C80BDE" w:rsidP="00C80BDE">
    <w:pPr>
      <w:pStyle w:val="Altbilgi"/>
      <w:pBdr>
        <w:top w:val="single" w:sz="4" w:space="1" w:color="D9D9D9" w:themeColor="background1" w:themeShade="D9"/>
      </w:pBdr>
      <w:jc w:val="right"/>
    </w:pPr>
    <w:r>
      <w:fldChar w:fldCharType="begin"/>
    </w:r>
    <w:r>
      <w:instrText>PAGE   \* MERGEFORMAT</w:instrText>
    </w:r>
    <w:r>
      <w:fldChar w:fldCharType="separate"/>
    </w:r>
    <w:r w:rsidR="004742D6" w:rsidRPr="004742D6">
      <w:rPr>
        <w:b/>
        <w:bCs/>
        <w:noProof/>
      </w:rPr>
      <w:t>16</w:t>
    </w:r>
    <w:r>
      <w:rPr>
        <w:b/>
        <w:bCs/>
      </w:rPr>
      <w:fldChar w:fldCharType="end"/>
    </w:r>
    <w:r>
      <w:rPr>
        <w:b/>
        <w:bCs/>
      </w:rPr>
      <w:t xml:space="preserve"> </w:t>
    </w:r>
    <w:r>
      <w:t>|</w:t>
    </w:r>
    <w:r>
      <w:rPr>
        <w:b/>
        <w:bCs/>
      </w:rPr>
      <w:t xml:space="preserve"> </w:t>
    </w:r>
    <w:r>
      <w:rPr>
        <w:color w:val="808080" w:themeColor="background1" w:themeShade="80"/>
        <w:spacing w:val="60"/>
      </w:rPr>
      <w:t>Sayfa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DE" w:rsidRDefault="00C80B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A0" w:rsidRDefault="00464FA0">
      <w:pPr>
        <w:spacing w:after="0" w:line="240" w:lineRule="auto"/>
      </w:pPr>
      <w:r>
        <w:separator/>
      </w:r>
    </w:p>
  </w:footnote>
  <w:footnote w:type="continuationSeparator" w:id="0">
    <w:p w:rsidR="00464FA0" w:rsidRDefault="00464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36" w:rsidRPr="008614DC" w:rsidRDefault="002C2536" w:rsidP="008614DC">
    <w:pPr>
      <w:pStyle w:val="AralkYok"/>
      <w:jc w:val="right"/>
      <w:rPr>
        <w:color w:val="4F81BD" w:themeColor="accen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1F497D" w:themeColor="text2"/>
        <w:sz w:val="18"/>
        <w:szCs w:val="18"/>
      </w:rPr>
      <w:alias w:val="Başlık"/>
      <w:id w:val="352008315"/>
      <w:placeholder>
        <w:docPart w:val="44416343E10F4EEFA9F2479E61CF5C6D"/>
      </w:placeholder>
      <w:dataBinding w:prefixMappings="xmlns:ns0='http://schemas.openxmlformats.org/package/2006/metadata/core-properties' xmlns:ns1='http://purl.org/dc/elements/1.1/'" w:xpath="/ns0:coreProperties[1]/ns1:title[1]" w:storeItemID="{6C3C8BC8-F283-45AE-878A-BAB7291924A1}"/>
      <w:text/>
    </w:sdtPr>
    <w:sdtEndPr/>
    <w:sdtContent>
      <w:p w:rsidR="00C80BDE" w:rsidRPr="002C2536" w:rsidRDefault="00C80BDE" w:rsidP="008614DC">
        <w:pPr>
          <w:pStyle w:val="AralkYok"/>
          <w:jc w:val="right"/>
          <w:rPr>
            <w:b/>
            <w:color w:val="1F497D" w:themeColor="text2"/>
            <w:sz w:val="18"/>
            <w:szCs w:val="18"/>
          </w:rPr>
        </w:pPr>
        <w:r w:rsidRPr="002C2536">
          <w:rPr>
            <w:b/>
            <w:color w:val="1F497D" w:themeColor="text2"/>
            <w:sz w:val="18"/>
            <w:szCs w:val="18"/>
          </w:rPr>
          <w:t>EGE BÖLGESİ SANATİ ODASI</w:t>
        </w:r>
      </w:p>
    </w:sdtContent>
  </w:sdt>
  <w:p w:rsidR="00C80BDE" w:rsidRDefault="00C80BDE" w:rsidP="008614DC">
    <w:pPr>
      <w:pStyle w:val="AralkYok"/>
      <w:jc w:val="right"/>
      <w:rPr>
        <w:color w:val="4F81BD" w:themeColor="accent1"/>
        <w:sz w:val="18"/>
        <w:szCs w:val="18"/>
      </w:rPr>
    </w:pPr>
    <w:r>
      <w:rPr>
        <w:rFonts w:ascii="Arial" w:hAnsi="Arial" w:cs="Arial"/>
        <w:i/>
        <w:noProof/>
        <w:color w:val="1F497D" w:themeColor="text2"/>
        <w:sz w:val="14"/>
        <w:szCs w:val="16"/>
      </w:rPr>
      <mc:AlternateContent>
        <mc:Choice Requires="wps">
          <w:drawing>
            <wp:anchor distT="0" distB="0" distL="114300" distR="114300" simplePos="0" relativeHeight="251665408" behindDoc="0" locked="0" layoutInCell="1" allowOverlap="1" wp14:anchorId="13A9BF55" wp14:editId="721DD54D">
              <wp:simplePos x="0" y="0"/>
              <wp:positionH relativeFrom="column">
                <wp:posOffset>-691515</wp:posOffset>
              </wp:positionH>
              <wp:positionV relativeFrom="paragraph">
                <wp:posOffset>122555</wp:posOffset>
              </wp:positionV>
              <wp:extent cx="5381625" cy="9525"/>
              <wp:effectExtent l="0" t="0" r="9525" b="28575"/>
              <wp:wrapNone/>
              <wp:docPr id="11" name="Düz Bağlayıcı 11"/>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4.45pt,9.65pt" to="369.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" strokecolor="#4579b8 [3044]"/>
          </w:pict>
        </mc:Fallback>
      </mc:AlternateContent>
    </w:r>
    <w:sdt>
      <w:sdtPr>
        <w:rPr>
          <w:color w:val="4F81BD" w:themeColor="accent1"/>
          <w:sz w:val="18"/>
          <w:szCs w:val="18"/>
        </w:rPr>
        <w:alias w:val="Altyazı"/>
        <w:id w:val="470028577"/>
        <w:placeholder>
          <w:docPart w:val="6E969FFA5EFC45D1845BBEA20FD1DC09"/>
        </w:placeholder>
        <w:dataBinding w:prefixMappings="xmlns:ns0='http://schemas.openxmlformats.org/package/2006/metadata/core-properties' xmlns:ns1='http://purl.org/dc/elements/1.1/'" w:xpath="/ns0:coreProperties[1]/ns1:subject[1]" w:storeItemID="{6C3C8BC8-F283-45AE-878A-BAB7291924A1}"/>
        <w:text/>
      </w:sdtPr>
      <w:sdtEndPr/>
      <w:sdtContent>
        <w:r w:rsidRPr="008614DC">
          <w:rPr>
            <w:color w:val="4F81BD" w:themeColor="accent1"/>
            <w:sz w:val="18"/>
            <w:szCs w:val="18"/>
          </w:rPr>
          <w:t>2017 Yılı Faaliyet Programı</w:t>
        </w:r>
      </w:sdtContent>
    </w:sdt>
  </w:p>
  <w:p w:rsidR="00C80BDE" w:rsidRPr="008614DC" w:rsidRDefault="00C80BDE" w:rsidP="00A928FF">
    <w:pPr>
      <w:pStyle w:val="AralkYok"/>
      <w:spacing w:line="120" w:lineRule="auto"/>
      <w:jc w:val="right"/>
      <w:rPr>
        <w:color w:val="4F81BD" w:themeColor="accen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521"/>
    <w:multiLevelType w:val="hybridMultilevel"/>
    <w:tmpl w:val="1A0E06BE"/>
    <w:lvl w:ilvl="0" w:tplc="23F832A6">
      <w:start w:val="1"/>
      <w:numFmt w:val="bullet"/>
      <w:lvlText w:val=""/>
      <w:lvlJc w:val="left"/>
      <w:pPr>
        <w:ind w:left="360" w:hanging="360"/>
      </w:pPr>
      <w:rPr>
        <w:rFonts w:ascii="Wingdings" w:hAnsi="Wingdings" w:hint="default"/>
        <w:color w:val="1F497D" w:themeColor="text2"/>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B5915C8"/>
    <w:multiLevelType w:val="hybridMultilevel"/>
    <w:tmpl w:val="E81E8904"/>
    <w:lvl w:ilvl="0" w:tplc="C3E48EFE">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FE859E9"/>
    <w:multiLevelType w:val="hybridMultilevel"/>
    <w:tmpl w:val="D486925A"/>
    <w:lvl w:ilvl="0" w:tplc="0D8879CA">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40E2421"/>
    <w:multiLevelType w:val="hybridMultilevel"/>
    <w:tmpl w:val="D0443DAE"/>
    <w:lvl w:ilvl="0" w:tplc="C414AFDC">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6C82FD1"/>
    <w:multiLevelType w:val="hybridMultilevel"/>
    <w:tmpl w:val="21B0D8A8"/>
    <w:lvl w:ilvl="0" w:tplc="528E6AC0">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74578FE"/>
    <w:multiLevelType w:val="hybridMultilevel"/>
    <w:tmpl w:val="819A9754"/>
    <w:lvl w:ilvl="0" w:tplc="E2AEC576">
      <w:start w:val="1"/>
      <w:numFmt w:val="bullet"/>
      <w:lvlText w:val=""/>
      <w:lvlJc w:val="left"/>
      <w:pPr>
        <w:ind w:left="432" w:hanging="360"/>
      </w:pPr>
      <w:rPr>
        <w:rFonts w:ascii="Wingdings" w:hAnsi="Wingdings" w:hint="default"/>
        <w:color w:val="1F497D" w:themeColor="text2"/>
      </w:rPr>
    </w:lvl>
    <w:lvl w:ilvl="1" w:tplc="041F0003" w:tentative="1">
      <w:start w:val="1"/>
      <w:numFmt w:val="bullet"/>
      <w:lvlText w:val="o"/>
      <w:lvlJc w:val="left"/>
      <w:pPr>
        <w:ind w:left="1152" w:hanging="360"/>
      </w:pPr>
      <w:rPr>
        <w:rFonts w:ascii="Courier New" w:hAnsi="Courier New" w:hint="default"/>
      </w:rPr>
    </w:lvl>
    <w:lvl w:ilvl="2" w:tplc="041F0005" w:tentative="1">
      <w:start w:val="1"/>
      <w:numFmt w:val="bullet"/>
      <w:lvlText w:val=""/>
      <w:lvlJc w:val="left"/>
      <w:pPr>
        <w:ind w:left="1872" w:hanging="360"/>
      </w:pPr>
      <w:rPr>
        <w:rFonts w:ascii="Wingdings" w:hAnsi="Wingdings" w:hint="default"/>
      </w:rPr>
    </w:lvl>
    <w:lvl w:ilvl="3" w:tplc="041F0001" w:tentative="1">
      <w:start w:val="1"/>
      <w:numFmt w:val="bullet"/>
      <w:lvlText w:val=""/>
      <w:lvlJc w:val="left"/>
      <w:pPr>
        <w:ind w:left="2592" w:hanging="360"/>
      </w:pPr>
      <w:rPr>
        <w:rFonts w:ascii="Symbol" w:hAnsi="Symbol" w:hint="default"/>
      </w:rPr>
    </w:lvl>
    <w:lvl w:ilvl="4" w:tplc="041F0003" w:tentative="1">
      <w:start w:val="1"/>
      <w:numFmt w:val="bullet"/>
      <w:lvlText w:val="o"/>
      <w:lvlJc w:val="left"/>
      <w:pPr>
        <w:ind w:left="3312" w:hanging="360"/>
      </w:pPr>
      <w:rPr>
        <w:rFonts w:ascii="Courier New" w:hAnsi="Courier New" w:hint="default"/>
      </w:rPr>
    </w:lvl>
    <w:lvl w:ilvl="5" w:tplc="041F0005" w:tentative="1">
      <w:start w:val="1"/>
      <w:numFmt w:val="bullet"/>
      <w:lvlText w:val=""/>
      <w:lvlJc w:val="left"/>
      <w:pPr>
        <w:ind w:left="4032" w:hanging="360"/>
      </w:pPr>
      <w:rPr>
        <w:rFonts w:ascii="Wingdings" w:hAnsi="Wingdings" w:hint="default"/>
      </w:rPr>
    </w:lvl>
    <w:lvl w:ilvl="6" w:tplc="041F0001" w:tentative="1">
      <w:start w:val="1"/>
      <w:numFmt w:val="bullet"/>
      <w:lvlText w:val=""/>
      <w:lvlJc w:val="left"/>
      <w:pPr>
        <w:ind w:left="4752" w:hanging="360"/>
      </w:pPr>
      <w:rPr>
        <w:rFonts w:ascii="Symbol" w:hAnsi="Symbol" w:hint="default"/>
      </w:rPr>
    </w:lvl>
    <w:lvl w:ilvl="7" w:tplc="041F0003" w:tentative="1">
      <w:start w:val="1"/>
      <w:numFmt w:val="bullet"/>
      <w:lvlText w:val="o"/>
      <w:lvlJc w:val="left"/>
      <w:pPr>
        <w:ind w:left="5472" w:hanging="360"/>
      </w:pPr>
      <w:rPr>
        <w:rFonts w:ascii="Courier New" w:hAnsi="Courier New" w:hint="default"/>
      </w:rPr>
    </w:lvl>
    <w:lvl w:ilvl="8" w:tplc="041F0005" w:tentative="1">
      <w:start w:val="1"/>
      <w:numFmt w:val="bullet"/>
      <w:lvlText w:val=""/>
      <w:lvlJc w:val="left"/>
      <w:pPr>
        <w:ind w:left="6192" w:hanging="360"/>
      </w:pPr>
      <w:rPr>
        <w:rFonts w:ascii="Wingdings" w:hAnsi="Wingdings" w:hint="default"/>
      </w:rPr>
    </w:lvl>
  </w:abstractNum>
  <w:abstractNum w:abstractNumId="6">
    <w:nsid w:val="1B037AE6"/>
    <w:multiLevelType w:val="hybridMultilevel"/>
    <w:tmpl w:val="5E2044E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D90617A"/>
    <w:multiLevelType w:val="hybridMultilevel"/>
    <w:tmpl w:val="E97243D8"/>
    <w:lvl w:ilvl="0" w:tplc="3C3C5C82">
      <w:start w:val="1"/>
      <w:numFmt w:val="bullet"/>
      <w:lvlText w:val=""/>
      <w:lvlJc w:val="left"/>
      <w:pPr>
        <w:ind w:left="360" w:hanging="360"/>
      </w:pPr>
      <w:rPr>
        <w:rFonts w:ascii="Wingdings" w:hAnsi="Wingdings" w:hint="default"/>
        <w:color w:val="1F497D" w:themeColor="text2"/>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21E471B6"/>
    <w:multiLevelType w:val="hybridMultilevel"/>
    <w:tmpl w:val="0D84DD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F01DA5"/>
    <w:multiLevelType w:val="hybridMultilevel"/>
    <w:tmpl w:val="D98C7E74"/>
    <w:lvl w:ilvl="0" w:tplc="C80ABA5A">
      <w:start w:val="1"/>
      <w:numFmt w:val="bullet"/>
      <w:lvlText w:val=""/>
      <w:lvlJc w:val="left"/>
      <w:pPr>
        <w:ind w:left="360" w:hanging="360"/>
      </w:pPr>
      <w:rPr>
        <w:rFonts w:ascii="Wingdings" w:hAnsi="Wingdings" w:hint="default"/>
        <w:color w:val="1F497D" w:themeColor="text2"/>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6537955"/>
    <w:multiLevelType w:val="hybridMultilevel"/>
    <w:tmpl w:val="C540CBCC"/>
    <w:lvl w:ilvl="0" w:tplc="08AE5FE0">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A165407"/>
    <w:multiLevelType w:val="hybridMultilevel"/>
    <w:tmpl w:val="31B6A3A8"/>
    <w:lvl w:ilvl="0" w:tplc="E08C09F0">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C156477"/>
    <w:multiLevelType w:val="hybridMultilevel"/>
    <w:tmpl w:val="BC6C119E"/>
    <w:lvl w:ilvl="0" w:tplc="48EE32EC">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3E92EDB"/>
    <w:multiLevelType w:val="hybridMultilevel"/>
    <w:tmpl w:val="DE808AD8"/>
    <w:lvl w:ilvl="0" w:tplc="E1E6EB2C">
      <w:start w:val="1"/>
      <w:numFmt w:val="bullet"/>
      <w:lvlText w:val=""/>
      <w:lvlJc w:val="left"/>
      <w:pPr>
        <w:ind w:left="360" w:hanging="360"/>
      </w:pPr>
      <w:rPr>
        <w:rFonts w:ascii="Wingdings" w:hAnsi="Wingdings" w:hint="default"/>
        <w:color w:val="1F497D" w:themeColor="text2"/>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75622C2"/>
    <w:multiLevelType w:val="hybridMultilevel"/>
    <w:tmpl w:val="74DC9C58"/>
    <w:lvl w:ilvl="0" w:tplc="47E802FE">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8430E4A"/>
    <w:multiLevelType w:val="hybridMultilevel"/>
    <w:tmpl w:val="7CF441D2"/>
    <w:lvl w:ilvl="0" w:tplc="6DA033F6">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45731733"/>
    <w:multiLevelType w:val="hybridMultilevel"/>
    <w:tmpl w:val="6C9C0B12"/>
    <w:lvl w:ilvl="0" w:tplc="1AF6C3B0">
      <w:start w:val="1"/>
      <w:numFmt w:val="bullet"/>
      <w:lvlText w:val=""/>
      <w:lvlJc w:val="left"/>
      <w:pPr>
        <w:ind w:left="720" w:hanging="360"/>
      </w:pPr>
      <w:rPr>
        <w:rFonts w:ascii="Wingdings" w:hAnsi="Wingdings"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7638B6"/>
    <w:multiLevelType w:val="hybridMultilevel"/>
    <w:tmpl w:val="BF98C41E"/>
    <w:lvl w:ilvl="0" w:tplc="56324BD0">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4E782713"/>
    <w:multiLevelType w:val="hybridMultilevel"/>
    <w:tmpl w:val="73C83D74"/>
    <w:lvl w:ilvl="0" w:tplc="EFA2C1E2">
      <w:start w:val="1"/>
      <w:numFmt w:val="bullet"/>
      <w:lvlText w:val=""/>
      <w:lvlJc w:val="left"/>
      <w:pPr>
        <w:ind w:left="360" w:hanging="360"/>
      </w:pPr>
      <w:rPr>
        <w:rFonts w:ascii="Wingdings" w:hAnsi="Wingdings" w:hint="default"/>
        <w:color w:val="1F497D" w:themeColor="text2"/>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51B731FF"/>
    <w:multiLevelType w:val="multilevel"/>
    <w:tmpl w:val="44A4C17A"/>
    <w:lvl w:ilvl="0">
      <w:start w:val="1"/>
      <w:numFmt w:val="bullet"/>
      <w:lvlText w:val=""/>
      <w:lvlJc w:val="left"/>
      <w:pPr>
        <w:ind w:left="360" w:hanging="360"/>
      </w:pPr>
      <w:rPr>
        <w:rFonts w:ascii="Wingdings" w:hAnsi="Wingdings" w:hint="default"/>
        <w:color w:val="1F497D" w:themeColor="text2"/>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3A818F9"/>
    <w:multiLevelType w:val="hybridMultilevel"/>
    <w:tmpl w:val="AF969730"/>
    <w:lvl w:ilvl="0" w:tplc="B4FE01B2">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557661D2"/>
    <w:multiLevelType w:val="hybridMultilevel"/>
    <w:tmpl w:val="E670FA7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nsid w:val="58CF53A4"/>
    <w:multiLevelType w:val="hybridMultilevel"/>
    <w:tmpl w:val="FAC4DD8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BD812FA"/>
    <w:multiLevelType w:val="hybridMultilevel"/>
    <w:tmpl w:val="7FC2BEDA"/>
    <w:lvl w:ilvl="0" w:tplc="57CA5F38">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771375B9"/>
    <w:multiLevelType w:val="hybridMultilevel"/>
    <w:tmpl w:val="4D7E6D62"/>
    <w:lvl w:ilvl="0" w:tplc="A6A490CC">
      <w:start w:val="1"/>
      <w:numFmt w:val="bullet"/>
      <w:lvlText w:val=""/>
      <w:lvlJc w:val="left"/>
      <w:pPr>
        <w:ind w:left="360" w:hanging="360"/>
      </w:pPr>
      <w:rPr>
        <w:rFonts w:ascii="Wingdings" w:hAnsi="Wingdings" w:hint="default"/>
        <w:color w:val="1F497D" w:themeColor="text2"/>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99631A3"/>
    <w:multiLevelType w:val="hybridMultilevel"/>
    <w:tmpl w:val="9D1CE358"/>
    <w:lvl w:ilvl="0" w:tplc="6C40439A">
      <w:start w:val="1"/>
      <w:numFmt w:val="bullet"/>
      <w:lvlText w:val=""/>
      <w:lvlJc w:val="left"/>
      <w:pPr>
        <w:ind w:left="360" w:hanging="360"/>
      </w:pPr>
      <w:rPr>
        <w:rFonts w:ascii="Wingdings" w:hAnsi="Wingdings" w:hint="default"/>
        <w:color w:val="1F497D" w:themeColor="text2"/>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5"/>
  </w:num>
  <w:num w:numId="4">
    <w:abstractNumId w:val="20"/>
  </w:num>
  <w:num w:numId="5">
    <w:abstractNumId w:val="22"/>
  </w:num>
  <w:num w:numId="6">
    <w:abstractNumId w:val="19"/>
  </w:num>
  <w:num w:numId="7">
    <w:abstractNumId w:val="1"/>
  </w:num>
  <w:num w:numId="8">
    <w:abstractNumId w:val="14"/>
  </w:num>
  <w:num w:numId="9">
    <w:abstractNumId w:val="11"/>
  </w:num>
  <w:num w:numId="10">
    <w:abstractNumId w:val="6"/>
  </w:num>
  <w:num w:numId="11">
    <w:abstractNumId w:val="25"/>
  </w:num>
  <w:num w:numId="12">
    <w:abstractNumId w:val="9"/>
  </w:num>
  <w:num w:numId="13">
    <w:abstractNumId w:val="17"/>
  </w:num>
  <w:num w:numId="14">
    <w:abstractNumId w:val="12"/>
  </w:num>
  <w:num w:numId="15">
    <w:abstractNumId w:val="2"/>
  </w:num>
  <w:num w:numId="16">
    <w:abstractNumId w:val="3"/>
  </w:num>
  <w:num w:numId="17">
    <w:abstractNumId w:val="4"/>
  </w:num>
  <w:num w:numId="18">
    <w:abstractNumId w:val="13"/>
  </w:num>
  <w:num w:numId="19">
    <w:abstractNumId w:val="5"/>
  </w:num>
  <w:num w:numId="20">
    <w:abstractNumId w:val="7"/>
  </w:num>
  <w:num w:numId="21">
    <w:abstractNumId w:val="24"/>
  </w:num>
  <w:num w:numId="22">
    <w:abstractNumId w:val="16"/>
  </w:num>
  <w:num w:numId="23">
    <w:abstractNumId w:val="10"/>
  </w:num>
  <w:num w:numId="24">
    <w:abstractNumId w:val="0"/>
  </w:num>
  <w:num w:numId="25">
    <w:abstractNumId w:val="18"/>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EC"/>
    <w:rsid w:val="00045E64"/>
    <w:rsid w:val="000501C8"/>
    <w:rsid w:val="00074D4D"/>
    <w:rsid w:val="00077C03"/>
    <w:rsid w:val="000D1DFC"/>
    <w:rsid w:val="00123835"/>
    <w:rsid w:val="00150FD6"/>
    <w:rsid w:val="00153068"/>
    <w:rsid w:val="0018162F"/>
    <w:rsid w:val="001A358C"/>
    <w:rsid w:val="001A420F"/>
    <w:rsid w:val="001A6983"/>
    <w:rsid w:val="001B11A7"/>
    <w:rsid w:val="001B7497"/>
    <w:rsid w:val="001D54FB"/>
    <w:rsid w:val="001D6F8F"/>
    <w:rsid w:val="001E59B4"/>
    <w:rsid w:val="001E6493"/>
    <w:rsid w:val="001F2265"/>
    <w:rsid w:val="001F70AD"/>
    <w:rsid w:val="0022103E"/>
    <w:rsid w:val="00287140"/>
    <w:rsid w:val="002917D6"/>
    <w:rsid w:val="002B6848"/>
    <w:rsid w:val="002C2536"/>
    <w:rsid w:val="002C3478"/>
    <w:rsid w:val="002C5127"/>
    <w:rsid w:val="003047B0"/>
    <w:rsid w:val="00310225"/>
    <w:rsid w:val="00317B61"/>
    <w:rsid w:val="00382227"/>
    <w:rsid w:val="003A6447"/>
    <w:rsid w:val="003C658D"/>
    <w:rsid w:val="003D3F6C"/>
    <w:rsid w:val="003E32EC"/>
    <w:rsid w:val="003F60F7"/>
    <w:rsid w:val="003F734D"/>
    <w:rsid w:val="0041090C"/>
    <w:rsid w:val="004135AC"/>
    <w:rsid w:val="00416F61"/>
    <w:rsid w:val="0042511E"/>
    <w:rsid w:val="00460917"/>
    <w:rsid w:val="00464FA0"/>
    <w:rsid w:val="004658B8"/>
    <w:rsid w:val="004742D6"/>
    <w:rsid w:val="00483B9E"/>
    <w:rsid w:val="00494A80"/>
    <w:rsid w:val="004A185E"/>
    <w:rsid w:val="0050051F"/>
    <w:rsid w:val="00513C44"/>
    <w:rsid w:val="00531E99"/>
    <w:rsid w:val="005444FB"/>
    <w:rsid w:val="005450DE"/>
    <w:rsid w:val="00563C07"/>
    <w:rsid w:val="005A41FD"/>
    <w:rsid w:val="005A4316"/>
    <w:rsid w:val="005A61DC"/>
    <w:rsid w:val="005B2723"/>
    <w:rsid w:val="005C0904"/>
    <w:rsid w:val="005D1699"/>
    <w:rsid w:val="005E5A24"/>
    <w:rsid w:val="00602B56"/>
    <w:rsid w:val="00613E29"/>
    <w:rsid w:val="006710B1"/>
    <w:rsid w:val="00682D03"/>
    <w:rsid w:val="006A2405"/>
    <w:rsid w:val="006A24EA"/>
    <w:rsid w:val="006B3AE3"/>
    <w:rsid w:val="006C697A"/>
    <w:rsid w:val="00706526"/>
    <w:rsid w:val="00714F0E"/>
    <w:rsid w:val="00722D91"/>
    <w:rsid w:val="007307D2"/>
    <w:rsid w:val="00797DF0"/>
    <w:rsid w:val="007A2F04"/>
    <w:rsid w:val="007D03D1"/>
    <w:rsid w:val="007F0F89"/>
    <w:rsid w:val="008035BC"/>
    <w:rsid w:val="00805334"/>
    <w:rsid w:val="00805615"/>
    <w:rsid w:val="00811183"/>
    <w:rsid w:val="008151C7"/>
    <w:rsid w:val="00817080"/>
    <w:rsid w:val="00842D29"/>
    <w:rsid w:val="008614DC"/>
    <w:rsid w:val="0086287F"/>
    <w:rsid w:val="00884AC8"/>
    <w:rsid w:val="00893111"/>
    <w:rsid w:val="00893332"/>
    <w:rsid w:val="008A5BD0"/>
    <w:rsid w:val="008C5C2A"/>
    <w:rsid w:val="008E2B81"/>
    <w:rsid w:val="009360E4"/>
    <w:rsid w:val="00960286"/>
    <w:rsid w:val="009602D5"/>
    <w:rsid w:val="00977CE0"/>
    <w:rsid w:val="0099356C"/>
    <w:rsid w:val="009B6462"/>
    <w:rsid w:val="009F2EC4"/>
    <w:rsid w:val="00A01641"/>
    <w:rsid w:val="00A3296D"/>
    <w:rsid w:val="00A53EC3"/>
    <w:rsid w:val="00A6155D"/>
    <w:rsid w:val="00A77A6D"/>
    <w:rsid w:val="00A9254D"/>
    <w:rsid w:val="00A928FF"/>
    <w:rsid w:val="00AA14CF"/>
    <w:rsid w:val="00AA6AD9"/>
    <w:rsid w:val="00AB17DB"/>
    <w:rsid w:val="00AD6E24"/>
    <w:rsid w:val="00B029D2"/>
    <w:rsid w:val="00B35407"/>
    <w:rsid w:val="00B35C16"/>
    <w:rsid w:val="00B85F61"/>
    <w:rsid w:val="00B943C9"/>
    <w:rsid w:val="00BB1B61"/>
    <w:rsid w:val="00BC0B70"/>
    <w:rsid w:val="00BD41CF"/>
    <w:rsid w:val="00C10268"/>
    <w:rsid w:val="00C110E5"/>
    <w:rsid w:val="00C21F8A"/>
    <w:rsid w:val="00C426AD"/>
    <w:rsid w:val="00C53320"/>
    <w:rsid w:val="00C53A98"/>
    <w:rsid w:val="00C57944"/>
    <w:rsid w:val="00C65551"/>
    <w:rsid w:val="00C80BDE"/>
    <w:rsid w:val="00CD0D66"/>
    <w:rsid w:val="00CE52C3"/>
    <w:rsid w:val="00CF23C0"/>
    <w:rsid w:val="00D11B8A"/>
    <w:rsid w:val="00D16A4A"/>
    <w:rsid w:val="00D26572"/>
    <w:rsid w:val="00D32AD2"/>
    <w:rsid w:val="00D62060"/>
    <w:rsid w:val="00D74FF4"/>
    <w:rsid w:val="00DC6C81"/>
    <w:rsid w:val="00DE2846"/>
    <w:rsid w:val="00E01152"/>
    <w:rsid w:val="00E11867"/>
    <w:rsid w:val="00E270D6"/>
    <w:rsid w:val="00E31A79"/>
    <w:rsid w:val="00E640C6"/>
    <w:rsid w:val="00F057C8"/>
    <w:rsid w:val="00F15AE8"/>
    <w:rsid w:val="00F6213D"/>
    <w:rsid w:val="00F6426E"/>
    <w:rsid w:val="00F710A0"/>
    <w:rsid w:val="00F965AB"/>
    <w:rsid w:val="00FA33CC"/>
    <w:rsid w:val="00FA4C64"/>
    <w:rsid w:val="00FC2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EC"/>
    <w:pPr>
      <w:spacing w:after="200" w:line="276" w:lineRule="auto"/>
    </w:pPr>
    <w:rPr>
      <w:rFonts w:ascii="Calibri" w:eastAsia="Times New Roman" w:hAnsi="Calibri" w:cs="Times New Roman"/>
      <w:sz w:val="22"/>
    </w:rPr>
  </w:style>
  <w:style w:type="paragraph" w:styleId="Balk2">
    <w:name w:val="heading 2"/>
    <w:basedOn w:val="Normal"/>
    <w:next w:val="Normal"/>
    <w:link w:val="Balk2Char"/>
    <w:uiPriority w:val="9"/>
    <w:unhideWhenUsed/>
    <w:qFormat/>
    <w:rsid w:val="00A928FF"/>
    <w:pPr>
      <w:keepNext/>
      <w:keepLines/>
      <w:spacing w:before="200" w:after="0"/>
      <w:outlineLvl w:val="1"/>
    </w:pPr>
    <w:rPr>
      <w:rFonts w:ascii="Arial" w:eastAsiaTheme="majorEastAsia" w:hAnsi="Arial" w:cstheme="majorBidi"/>
      <w:b/>
      <w:bCs/>
      <w:color w:val="1F497D" w:themeColor="text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E32EC"/>
    <w:rPr>
      <w:rFonts w:ascii="Calibri" w:eastAsia="Times New Roman" w:hAnsi="Calibri" w:cs="Times New Roman"/>
      <w:sz w:val="22"/>
      <w:szCs w:val="20"/>
      <w:lang w:eastAsia="tr-TR"/>
    </w:rPr>
  </w:style>
  <w:style w:type="character" w:customStyle="1" w:styleId="AralkYokChar">
    <w:name w:val="Aralık Yok Char"/>
    <w:link w:val="AralkYok"/>
    <w:uiPriority w:val="1"/>
    <w:locked/>
    <w:rsid w:val="003E32EC"/>
    <w:rPr>
      <w:rFonts w:ascii="Calibri" w:eastAsia="Times New Roman" w:hAnsi="Calibri" w:cs="Times New Roman"/>
      <w:sz w:val="22"/>
      <w:szCs w:val="20"/>
      <w:lang w:eastAsia="tr-TR"/>
    </w:rPr>
  </w:style>
  <w:style w:type="paragraph" w:styleId="stbilgi">
    <w:name w:val="header"/>
    <w:basedOn w:val="Normal"/>
    <w:link w:val="stbilgiChar"/>
    <w:uiPriority w:val="99"/>
    <w:unhideWhenUsed/>
    <w:rsid w:val="003E3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2EC"/>
    <w:rPr>
      <w:rFonts w:ascii="Calibri" w:eastAsia="Times New Roman" w:hAnsi="Calibri" w:cs="Times New Roman"/>
      <w:sz w:val="22"/>
    </w:rPr>
  </w:style>
  <w:style w:type="paragraph" w:styleId="Altbilgi">
    <w:name w:val="footer"/>
    <w:basedOn w:val="Normal"/>
    <w:link w:val="AltbilgiChar"/>
    <w:uiPriority w:val="99"/>
    <w:unhideWhenUsed/>
    <w:rsid w:val="003E3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2EC"/>
    <w:rPr>
      <w:rFonts w:ascii="Calibri" w:eastAsia="Times New Roman" w:hAnsi="Calibri" w:cs="Times New Roman"/>
      <w:sz w:val="22"/>
    </w:rPr>
  </w:style>
  <w:style w:type="paragraph" w:styleId="ListeParagraf">
    <w:name w:val="List Paragraph"/>
    <w:basedOn w:val="Normal"/>
    <w:uiPriority w:val="34"/>
    <w:qFormat/>
    <w:rsid w:val="003E32EC"/>
    <w:pPr>
      <w:spacing w:after="0" w:line="240" w:lineRule="auto"/>
      <w:ind w:left="720"/>
      <w:contextualSpacing/>
    </w:pPr>
    <w:rPr>
      <w:rFonts w:ascii="Times New Roman" w:hAnsi="Times New Roman"/>
      <w:sz w:val="20"/>
      <w:szCs w:val="20"/>
      <w:lang w:eastAsia="tr-TR"/>
    </w:rPr>
  </w:style>
  <w:style w:type="paragraph" w:styleId="BalonMetni">
    <w:name w:val="Balloon Text"/>
    <w:basedOn w:val="Normal"/>
    <w:link w:val="BalonMetniChar"/>
    <w:uiPriority w:val="99"/>
    <w:semiHidden/>
    <w:unhideWhenUsed/>
    <w:rsid w:val="003E3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2EC"/>
    <w:rPr>
      <w:rFonts w:ascii="Tahoma" w:eastAsia="Times New Roman" w:hAnsi="Tahoma" w:cs="Tahoma"/>
      <w:sz w:val="16"/>
      <w:szCs w:val="16"/>
    </w:rPr>
  </w:style>
  <w:style w:type="paragraph" w:styleId="NormalWeb">
    <w:name w:val="Normal (Web)"/>
    <w:basedOn w:val="Normal"/>
    <w:uiPriority w:val="99"/>
    <w:unhideWhenUsed/>
    <w:rsid w:val="001D54FB"/>
    <w:pPr>
      <w:spacing w:before="100" w:beforeAutospacing="1" w:after="100" w:afterAutospacing="1" w:line="240" w:lineRule="auto"/>
    </w:pPr>
    <w:rPr>
      <w:rFonts w:ascii="Times New Roman" w:hAnsi="Times New Roman"/>
      <w:sz w:val="24"/>
      <w:szCs w:val="24"/>
      <w:lang w:eastAsia="tr-TR"/>
    </w:rPr>
  </w:style>
  <w:style w:type="table" w:styleId="AkGlgeleme-Vurgu1">
    <w:name w:val="Light Shading Accent 1"/>
    <w:basedOn w:val="NormalTablo"/>
    <w:uiPriority w:val="60"/>
    <w:rsid w:val="006710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0E349F008B644AAB6A282E0D042D17E">
    <w:name w:val="A0E349F008B644AAB6A282E0D042D17E"/>
    <w:rsid w:val="006710B1"/>
    <w:pPr>
      <w:spacing w:after="200" w:line="276" w:lineRule="auto"/>
    </w:pPr>
    <w:rPr>
      <w:rFonts w:asciiTheme="minorHAnsi" w:eastAsiaTheme="minorEastAsia" w:hAnsiTheme="minorHAnsi"/>
      <w:sz w:val="22"/>
      <w:lang w:eastAsia="tr-TR"/>
    </w:rPr>
  </w:style>
  <w:style w:type="paragraph" w:customStyle="1" w:styleId="3CBD5A742C28424DA5172AD252E32316">
    <w:name w:val="3CBD5A742C28424DA5172AD252E32316"/>
    <w:rsid w:val="00C65551"/>
    <w:pPr>
      <w:spacing w:after="200" w:line="276" w:lineRule="auto"/>
    </w:pPr>
    <w:rPr>
      <w:rFonts w:asciiTheme="minorHAnsi" w:eastAsiaTheme="minorEastAsia" w:hAnsiTheme="minorHAnsi"/>
      <w:sz w:val="22"/>
      <w:lang w:eastAsia="tr-TR"/>
    </w:rPr>
  </w:style>
  <w:style w:type="table" w:styleId="TabloKlavuzu">
    <w:name w:val="Table Grid"/>
    <w:basedOn w:val="NormalTablo"/>
    <w:uiPriority w:val="59"/>
    <w:rsid w:val="005A4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928FF"/>
    <w:rPr>
      <w:rFonts w:eastAsiaTheme="majorEastAsia" w:cstheme="majorBidi"/>
      <w:b/>
      <w:bCs/>
      <w:color w:val="1F497D" w:themeColor="text2"/>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EC"/>
    <w:pPr>
      <w:spacing w:after="200" w:line="276" w:lineRule="auto"/>
    </w:pPr>
    <w:rPr>
      <w:rFonts w:ascii="Calibri" w:eastAsia="Times New Roman" w:hAnsi="Calibri" w:cs="Times New Roman"/>
      <w:sz w:val="22"/>
    </w:rPr>
  </w:style>
  <w:style w:type="paragraph" w:styleId="Balk2">
    <w:name w:val="heading 2"/>
    <w:basedOn w:val="Normal"/>
    <w:next w:val="Normal"/>
    <w:link w:val="Balk2Char"/>
    <w:uiPriority w:val="9"/>
    <w:unhideWhenUsed/>
    <w:qFormat/>
    <w:rsid w:val="00A928FF"/>
    <w:pPr>
      <w:keepNext/>
      <w:keepLines/>
      <w:spacing w:before="200" w:after="0"/>
      <w:outlineLvl w:val="1"/>
    </w:pPr>
    <w:rPr>
      <w:rFonts w:ascii="Arial" w:eastAsiaTheme="majorEastAsia" w:hAnsi="Arial" w:cstheme="majorBidi"/>
      <w:b/>
      <w:bCs/>
      <w:color w:val="1F497D" w:themeColor="text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E32EC"/>
    <w:rPr>
      <w:rFonts w:ascii="Calibri" w:eastAsia="Times New Roman" w:hAnsi="Calibri" w:cs="Times New Roman"/>
      <w:sz w:val="22"/>
      <w:szCs w:val="20"/>
      <w:lang w:eastAsia="tr-TR"/>
    </w:rPr>
  </w:style>
  <w:style w:type="character" w:customStyle="1" w:styleId="AralkYokChar">
    <w:name w:val="Aralık Yok Char"/>
    <w:link w:val="AralkYok"/>
    <w:uiPriority w:val="1"/>
    <w:locked/>
    <w:rsid w:val="003E32EC"/>
    <w:rPr>
      <w:rFonts w:ascii="Calibri" w:eastAsia="Times New Roman" w:hAnsi="Calibri" w:cs="Times New Roman"/>
      <w:sz w:val="22"/>
      <w:szCs w:val="20"/>
      <w:lang w:eastAsia="tr-TR"/>
    </w:rPr>
  </w:style>
  <w:style w:type="paragraph" w:styleId="stbilgi">
    <w:name w:val="header"/>
    <w:basedOn w:val="Normal"/>
    <w:link w:val="stbilgiChar"/>
    <w:uiPriority w:val="99"/>
    <w:unhideWhenUsed/>
    <w:rsid w:val="003E3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2EC"/>
    <w:rPr>
      <w:rFonts w:ascii="Calibri" w:eastAsia="Times New Roman" w:hAnsi="Calibri" w:cs="Times New Roman"/>
      <w:sz w:val="22"/>
    </w:rPr>
  </w:style>
  <w:style w:type="paragraph" w:styleId="Altbilgi">
    <w:name w:val="footer"/>
    <w:basedOn w:val="Normal"/>
    <w:link w:val="AltbilgiChar"/>
    <w:uiPriority w:val="99"/>
    <w:unhideWhenUsed/>
    <w:rsid w:val="003E3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2EC"/>
    <w:rPr>
      <w:rFonts w:ascii="Calibri" w:eastAsia="Times New Roman" w:hAnsi="Calibri" w:cs="Times New Roman"/>
      <w:sz w:val="22"/>
    </w:rPr>
  </w:style>
  <w:style w:type="paragraph" w:styleId="ListeParagraf">
    <w:name w:val="List Paragraph"/>
    <w:basedOn w:val="Normal"/>
    <w:uiPriority w:val="34"/>
    <w:qFormat/>
    <w:rsid w:val="003E32EC"/>
    <w:pPr>
      <w:spacing w:after="0" w:line="240" w:lineRule="auto"/>
      <w:ind w:left="720"/>
      <w:contextualSpacing/>
    </w:pPr>
    <w:rPr>
      <w:rFonts w:ascii="Times New Roman" w:hAnsi="Times New Roman"/>
      <w:sz w:val="20"/>
      <w:szCs w:val="20"/>
      <w:lang w:eastAsia="tr-TR"/>
    </w:rPr>
  </w:style>
  <w:style w:type="paragraph" w:styleId="BalonMetni">
    <w:name w:val="Balloon Text"/>
    <w:basedOn w:val="Normal"/>
    <w:link w:val="BalonMetniChar"/>
    <w:uiPriority w:val="99"/>
    <w:semiHidden/>
    <w:unhideWhenUsed/>
    <w:rsid w:val="003E3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2EC"/>
    <w:rPr>
      <w:rFonts w:ascii="Tahoma" w:eastAsia="Times New Roman" w:hAnsi="Tahoma" w:cs="Tahoma"/>
      <w:sz w:val="16"/>
      <w:szCs w:val="16"/>
    </w:rPr>
  </w:style>
  <w:style w:type="paragraph" w:styleId="NormalWeb">
    <w:name w:val="Normal (Web)"/>
    <w:basedOn w:val="Normal"/>
    <w:uiPriority w:val="99"/>
    <w:unhideWhenUsed/>
    <w:rsid w:val="001D54FB"/>
    <w:pPr>
      <w:spacing w:before="100" w:beforeAutospacing="1" w:after="100" w:afterAutospacing="1" w:line="240" w:lineRule="auto"/>
    </w:pPr>
    <w:rPr>
      <w:rFonts w:ascii="Times New Roman" w:hAnsi="Times New Roman"/>
      <w:sz w:val="24"/>
      <w:szCs w:val="24"/>
      <w:lang w:eastAsia="tr-TR"/>
    </w:rPr>
  </w:style>
  <w:style w:type="table" w:styleId="AkGlgeleme-Vurgu1">
    <w:name w:val="Light Shading Accent 1"/>
    <w:basedOn w:val="NormalTablo"/>
    <w:uiPriority w:val="60"/>
    <w:rsid w:val="006710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0E349F008B644AAB6A282E0D042D17E">
    <w:name w:val="A0E349F008B644AAB6A282E0D042D17E"/>
    <w:rsid w:val="006710B1"/>
    <w:pPr>
      <w:spacing w:after="200" w:line="276" w:lineRule="auto"/>
    </w:pPr>
    <w:rPr>
      <w:rFonts w:asciiTheme="minorHAnsi" w:eastAsiaTheme="minorEastAsia" w:hAnsiTheme="minorHAnsi"/>
      <w:sz w:val="22"/>
      <w:lang w:eastAsia="tr-TR"/>
    </w:rPr>
  </w:style>
  <w:style w:type="paragraph" w:customStyle="1" w:styleId="3CBD5A742C28424DA5172AD252E32316">
    <w:name w:val="3CBD5A742C28424DA5172AD252E32316"/>
    <w:rsid w:val="00C65551"/>
    <w:pPr>
      <w:spacing w:after="200" w:line="276" w:lineRule="auto"/>
    </w:pPr>
    <w:rPr>
      <w:rFonts w:asciiTheme="minorHAnsi" w:eastAsiaTheme="minorEastAsia" w:hAnsiTheme="minorHAnsi"/>
      <w:sz w:val="22"/>
      <w:lang w:eastAsia="tr-TR"/>
    </w:rPr>
  </w:style>
  <w:style w:type="table" w:styleId="TabloKlavuzu">
    <w:name w:val="Table Grid"/>
    <w:basedOn w:val="NormalTablo"/>
    <w:uiPriority w:val="59"/>
    <w:rsid w:val="005A4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928FF"/>
    <w:rPr>
      <w:rFonts w:eastAsiaTheme="majorEastAsia" w:cstheme="majorBidi"/>
      <w:b/>
      <w:bCs/>
      <w:color w:val="1F497D" w:themeColor="text2"/>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419">
      <w:bodyDiv w:val="1"/>
      <w:marLeft w:val="0"/>
      <w:marRight w:val="0"/>
      <w:marTop w:val="0"/>
      <w:marBottom w:val="0"/>
      <w:divBdr>
        <w:top w:val="none" w:sz="0" w:space="0" w:color="auto"/>
        <w:left w:val="none" w:sz="0" w:space="0" w:color="auto"/>
        <w:bottom w:val="none" w:sz="0" w:space="0" w:color="auto"/>
        <w:right w:val="none" w:sz="0" w:space="0" w:color="auto"/>
      </w:divBdr>
    </w:div>
    <w:div w:id="162085530">
      <w:bodyDiv w:val="1"/>
      <w:marLeft w:val="0"/>
      <w:marRight w:val="0"/>
      <w:marTop w:val="0"/>
      <w:marBottom w:val="0"/>
      <w:divBdr>
        <w:top w:val="none" w:sz="0" w:space="0" w:color="auto"/>
        <w:left w:val="none" w:sz="0" w:space="0" w:color="auto"/>
        <w:bottom w:val="none" w:sz="0" w:space="0" w:color="auto"/>
        <w:right w:val="none" w:sz="0" w:space="0" w:color="auto"/>
      </w:divBdr>
    </w:div>
    <w:div w:id="182593838">
      <w:bodyDiv w:val="1"/>
      <w:marLeft w:val="0"/>
      <w:marRight w:val="0"/>
      <w:marTop w:val="0"/>
      <w:marBottom w:val="0"/>
      <w:divBdr>
        <w:top w:val="none" w:sz="0" w:space="0" w:color="auto"/>
        <w:left w:val="none" w:sz="0" w:space="0" w:color="auto"/>
        <w:bottom w:val="none" w:sz="0" w:space="0" w:color="auto"/>
        <w:right w:val="none" w:sz="0" w:space="0" w:color="auto"/>
      </w:divBdr>
    </w:div>
    <w:div w:id="232668487">
      <w:bodyDiv w:val="1"/>
      <w:marLeft w:val="0"/>
      <w:marRight w:val="0"/>
      <w:marTop w:val="0"/>
      <w:marBottom w:val="0"/>
      <w:divBdr>
        <w:top w:val="none" w:sz="0" w:space="0" w:color="auto"/>
        <w:left w:val="none" w:sz="0" w:space="0" w:color="auto"/>
        <w:bottom w:val="none" w:sz="0" w:space="0" w:color="auto"/>
        <w:right w:val="none" w:sz="0" w:space="0" w:color="auto"/>
      </w:divBdr>
    </w:div>
    <w:div w:id="284236509">
      <w:bodyDiv w:val="1"/>
      <w:marLeft w:val="0"/>
      <w:marRight w:val="0"/>
      <w:marTop w:val="0"/>
      <w:marBottom w:val="0"/>
      <w:divBdr>
        <w:top w:val="none" w:sz="0" w:space="0" w:color="auto"/>
        <w:left w:val="none" w:sz="0" w:space="0" w:color="auto"/>
        <w:bottom w:val="none" w:sz="0" w:space="0" w:color="auto"/>
        <w:right w:val="none" w:sz="0" w:space="0" w:color="auto"/>
      </w:divBdr>
    </w:div>
    <w:div w:id="421994314">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958417771">
      <w:bodyDiv w:val="1"/>
      <w:marLeft w:val="0"/>
      <w:marRight w:val="0"/>
      <w:marTop w:val="0"/>
      <w:marBottom w:val="0"/>
      <w:divBdr>
        <w:top w:val="none" w:sz="0" w:space="0" w:color="auto"/>
        <w:left w:val="none" w:sz="0" w:space="0" w:color="auto"/>
        <w:bottom w:val="none" w:sz="0" w:space="0" w:color="auto"/>
        <w:right w:val="none" w:sz="0" w:space="0" w:color="auto"/>
      </w:divBdr>
    </w:div>
    <w:div w:id="1272594386">
      <w:bodyDiv w:val="1"/>
      <w:marLeft w:val="0"/>
      <w:marRight w:val="0"/>
      <w:marTop w:val="0"/>
      <w:marBottom w:val="0"/>
      <w:divBdr>
        <w:top w:val="none" w:sz="0" w:space="0" w:color="auto"/>
        <w:left w:val="none" w:sz="0" w:space="0" w:color="auto"/>
        <w:bottom w:val="none" w:sz="0" w:space="0" w:color="auto"/>
        <w:right w:val="none" w:sz="0" w:space="0" w:color="auto"/>
      </w:divBdr>
    </w:div>
    <w:div w:id="1307010221">
      <w:bodyDiv w:val="1"/>
      <w:marLeft w:val="0"/>
      <w:marRight w:val="0"/>
      <w:marTop w:val="0"/>
      <w:marBottom w:val="0"/>
      <w:divBdr>
        <w:top w:val="none" w:sz="0" w:space="0" w:color="auto"/>
        <w:left w:val="none" w:sz="0" w:space="0" w:color="auto"/>
        <w:bottom w:val="none" w:sz="0" w:space="0" w:color="auto"/>
        <w:right w:val="none" w:sz="0" w:space="0" w:color="auto"/>
      </w:divBdr>
    </w:div>
    <w:div w:id="1390687134">
      <w:bodyDiv w:val="1"/>
      <w:marLeft w:val="0"/>
      <w:marRight w:val="0"/>
      <w:marTop w:val="0"/>
      <w:marBottom w:val="0"/>
      <w:divBdr>
        <w:top w:val="none" w:sz="0" w:space="0" w:color="auto"/>
        <w:left w:val="none" w:sz="0" w:space="0" w:color="auto"/>
        <w:bottom w:val="none" w:sz="0" w:space="0" w:color="auto"/>
        <w:right w:val="none" w:sz="0" w:space="0" w:color="auto"/>
      </w:divBdr>
    </w:div>
    <w:div w:id="1517501570">
      <w:bodyDiv w:val="1"/>
      <w:marLeft w:val="0"/>
      <w:marRight w:val="0"/>
      <w:marTop w:val="0"/>
      <w:marBottom w:val="0"/>
      <w:divBdr>
        <w:top w:val="none" w:sz="0" w:space="0" w:color="auto"/>
        <w:left w:val="none" w:sz="0" w:space="0" w:color="auto"/>
        <w:bottom w:val="none" w:sz="0" w:space="0" w:color="auto"/>
        <w:right w:val="none" w:sz="0" w:space="0" w:color="auto"/>
      </w:divBdr>
    </w:div>
    <w:div w:id="1558400422">
      <w:bodyDiv w:val="1"/>
      <w:marLeft w:val="0"/>
      <w:marRight w:val="0"/>
      <w:marTop w:val="0"/>
      <w:marBottom w:val="0"/>
      <w:divBdr>
        <w:top w:val="none" w:sz="0" w:space="0" w:color="auto"/>
        <w:left w:val="none" w:sz="0" w:space="0" w:color="auto"/>
        <w:bottom w:val="none" w:sz="0" w:space="0" w:color="auto"/>
        <w:right w:val="none" w:sz="0" w:space="0" w:color="auto"/>
      </w:divBdr>
    </w:div>
    <w:div w:id="16371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QuickStyle" Target="diagrams/quickStyle1.xm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FF6C00-EBD1-428D-A74E-64B65DF1746B}" type="doc">
      <dgm:prSet loTypeId="urn:microsoft.com/office/officeart/2005/8/layout/hList1" loCatId="list" qsTypeId="urn:microsoft.com/office/officeart/2005/8/quickstyle/3d1" qsCatId="3D" csTypeId="urn:microsoft.com/office/officeart/2005/8/colors/accent1_2" csCatId="accent1" phldr="1"/>
      <dgm:spPr/>
      <dgm:t>
        <a:bodyPr/>
        <a:lstStyle/>
        <a:p>
          <a:endParaRPr lang="tr-TR"/>
        </a:p>
      </dgm:t>
    </dgm:pt>
    <dgm:pt modelId="{F5ECAC64-5439-4E9E-A49D-5FF8FA8A43C3}">
      <dgm:prSet phldrT="[Metin]" custT="1"/>
      <dgm:spPr/>
      <dgm:t>
        <a:bodyPr/>
        <a:lstStyle/>
        <a:p>
          <a:r>
            <a:rPr lang="tr-TR" sz="1000" b="1">
              <a:latin typeface="Arial" panose="020B0604020202020204" pitchFamily="34" charset="0"/>
              <a:cs typeface="Arial" panose="020B0604020202020204" pitchFamily="34" charset="0"/>
            </a:rPr>
            <a:t>MİSYON</a:t>
          </a:r>
          <a:endParaRPr lang="tr-TR" sz="1000">
            <a:latin typeface="Arial" panose="020B0604020202020204" pitchFamily="34" charset="0"/>
            <a:cs typeface="Arial" panose="020B0604020202020204" pitchFamily="34" charset="0"/>
          </a:endParaRPr>
        </a:p>
      </dgm:t>
    </dgm:pt>
    <dgm:pt modelId="{59ABED2C-531D-4153-8778-8BA6C349641C}" type="parTrans" cxnId="{72D57D5C-3130-4209-AE7D-1C5115BC5147}">
      <dgm:prSet/>
      <dgm:spPr/>
      <dgm:t>
        <a:bodyPr/>
        <a:lstStyle/>
        <a:p>
          <a:endParaRPr lang="tr-TR"/>
        </a:p>
      </dgm:t>
    </dgm:pt>
    <dgm:pt modelId="{BA12BC5D-7AAF-4BE2-86C0-42250288B1E6}" type="sibTrans" cxnId="{72D57D5C-3130-4209-AE7D-1C5115BC5147}">
      <dgm:prSet/>
      <dgm:spPr/>
      <dgm:t>
        <a:bodyPr/>
        <a:lstStyle/>
        <a:p>
          <a:endParaRPr lang="tr-TR"/>
        </a:p>
      </dgm:t>
    </dgm:pt>
    <dgm:pt modelId="{4F73235F-2EF4-44CD-9454-3A93942622C9}">
      <dgm:prSet phldrT="[Metin]" custT="1"/>
      <dgm:spPr/>
      <dgm:t>
        <a:bodyPr/>
        <a:lstStyle/>
        <a:p>
          <a:r>
            <a:rPr lang="tr-TR" sz="1000" b="1">
              <a:latin typeface="Arial" pitchFamily="34" charset="0"/>
              <a:cs typeface="Arial" pitchFamily="34" charset="0"/>
            </a:rPr>
            <a:t>VİZYON</a:t>
          </a:r>
          <a:endParaRPr lang="tr-TR" sz="1000">
            <a:latin typeface="Arial" panose="020B0604020202020204" pitchFamily="34" charset="0"/>
            <a:cs typeface="Arial" panose="020B0604020202020204" pitchFamily="34" charset="0"/>
          </a:endParaRPr>
        </a:p>
      </dgm:t>
    </dgm:pt>
    <dgm:pt modelId="{E5068306-D89B-4021-9009-8B65415E907A}" type="parTrans" cxnId="{E744C1BF-DB37-4809-9772-E02E258AD529}">
      <dgm:prSet/>
      <dgm:spPr/>
      <dgm:t>
        <a:bodyPr/>
        <a:lstStyle/>
        <a:p>
          <a:endParaRPr lang="tr-TR"/>
        </a:p>
      </dgm:t>
    </dgm:pt>
    <dgm:pt modelId="{1CD6D683-5886-40FD-9EC2-838D3CA2D28A}" type="sibTrans" cxnId="{E744C1BF-DB37-4809-9772-E02E258AD529}">
      <dgm:prSet/>
      <dgm:spPr/>
      <dgm:t>
        <a:bodyPr/>
        <a:lstStyle/>
        <a:p>
          <a:endParaRPr lang="tr-TR"/>
        </a:p>
      </dgm:t>
    </dgm:pt>
    <dgm:pt modelId="{5AAD3FE6-EE3D-4326-BB93-56CBCBD06C38}">
      <dgm:prSet phldrT="[Metin]" custT="1"/>
      <dgm:spPr/>
      <dgm:t>
        <a:bodyPr/>
        <a:lstStyle/>
        <a:p>
          <a:r>
            <a:rPr lang="tr-TR" sz="1000">
              <a:latin typeface="Arial" panose="020B0604020202020204" pitchFamily="34" charset="0"/>
              <a:cs typeface="Arial" panose="020B0604020202020204" pitchFamily="34" charset="0"/>
            </a:rPr>
            <a:t>Sanayimizin küreselleşmesinde ilk çözüm ortağı ve Türkiye’nin öncü sanayi odası olmak.</a:t>
          </a:r>
        </a:p>
      </dgm:t>
    </dgm:pt>
    <dgm:pt modelId="{BBA2E543-A85D-4FE7-826C-9C621B2F2B9C}" type="parTrans" cxnId="{4ECD9186-D7C5-431B-A4A7-773C317E12C4}">
      <dgm:prSet/>
      <dgm:spPr/>
      <dgm:t>
        <a:bodyPr/>
        <a:lstStyle/>
        <a:p>
          <a:endParaRPr lang="tr-TR"/>
        </a:p>
      </dgm:t>
    </dgm:pt>
    <dgm:pt modelId="{65B75B31-4E5F-4DF6-B214-F0498F5625A3}" type="sibTrans" cxnId="{4ECD9186-D7C5-431B-A4A7-773C317E12C4}">
      <dgm:prSet/>
      <dgm:spPr/>
      <dgm:t>
        <a:bodyPr/>
        <a:lstStyle/>
        <a:p>
          <a:endParaRPr lang="tr-TR"/>
        </a:p>
      </dgm:t>
    </dgm:pt>
    <dgm:pt modelId="{8FFF277E-DD79-49D8-801B-F05AED1DBE2A}">
      <dgm:prSet phldrT="[Metin]" custT="1"/>
      <dgm:spPr/>
      <dgm:t>
        <a:bodyPr/>
        <a:lstStyle/>
        <a:p>
          <a:r>
            <a:rPr lang="tr-TR" sz="1000" b="1">
              <a:latin typeface="Arial" pitchFamily="34" charset="0"/>
              <a:cs typeface="Arial" pitchFamily="34" charset="0"/>
            </a:rPr>
            <a:t>STRATEJİK AMAÇ</a:t>
          </a:r>
          <a:endParaRPr lang="tr-TR" sz="1000">
            <a:latin typeface="Arial" panose="020B0604020202020204" pitchFamily="34" charset="0"/>
            <a:cs typeface="Arial" panose="020B0604020202020204" pitchFamily="34" charset="0"/>
          </a:endParaRPr>
        </a:p>
      </dgm:t>
    </dgm:pt>
    <dgm:pt modelId="{38302F89-FDF8-4297-9928-ED64BC1D95C6}" type="parTrans" cxnId="{475B29B7-ECDB-4D7F-B677-83A92117AD74}">
      <dgm:prSet/>
      <dgm:spPr/>
      <dgm:t>
        <a:bodyPr/>
        <a:lstStyle/>
        <a:p>
          <a:endParaRPr lang="tr-TR"/>
        </a:p>
      </dgm:t>
    </dgm:pt>
    <dgm:pt modelId="{5CBD89F1-B9CF-4E3F-B156-A4A2220DEB42}" type="sibTrans" cxnId="{475B29B7-ECDB-4D7F-B677-83A92117AD74}">
      <dgm:prSet/>
      <dgm:spPr/>
      <dgm:t>
        <a:bodyPr/>
        <a:lstStyle/>
        <a:p>
          <a:endParaRPr lang="tr-TR"/>
        </a:p>
      </dgm:t>
    </dgm:pt>
    <dgm:pt modelId="{32AB295F-ACAC-4209-A9FC-0F17C3016C3B}">
      <dgm:prSet phldrT="[Metin]" custT="1"/>
      <dgm:spPr/>
      <dgm:t>
        <a:bodyPr/>
        <a:lstStyle/>
        <a:p>
          <a:r>
            <a:rPr lang="tr-TR" sz="1000">
              <a:latin typeface="Arial" panose="020B0604020202020204" pitchFamily="34" charset="0"/>
              <a:cs typeface="Arial" panose="020B0604020202020204" pitchFamily="34" charset="0"/>
            </a:rPr>
            <a:t>Paydaşlarımızın bağlılığını arttıran, değer yaratan ve referans alınacak hizmetler sunmak.</a:t>
          </a:r>
        </a:p>
      </dgm:t>
    </dgm:pt>
    <dgm:pt modelId="{D0C3E154-521B-4A58-A8EF-24A82C39424A}" type="parTrans" cxnId="{6DBDCDD9-8257-46A8-8BF0-9666E310305F}">
      <dgm:prSet/>
      <dgm:spPr/>
      <dgm:t>
        <a:bodyPr/>
        <a:lstStyle/>
        <a:p>
          <a:endParaRPr lang="tr-TR"/>
        </a:p>
      </dgm:t>
    </dgm:pt>
    <dgm:pt modelId="{D7462202-3B53-444B-A855-97C0ABD8F929}" type="sibTrans" cxnId="{6DBDCDD9-8257-46A8-8BF0-9666E310305F}">
      <dgm:prSet/>
      <dgm:spPr/>
      <dgm:t>
        <a:bodyPr/>
        <a:lstStyle/>
        <a:p>
          <a:endParaRPr lang="tr-TR"/>
        </a:p>
      </dgm:t>
    </dgm:pt>
    <dgm:pt modelId="{9181A06B-9E83-40F6-AF05-2F87506FD1B8}">
      <dgm:prSet phldrT="[Metin]" custT="1"/>
      <dgm:spPr/>
      <dgm:t>
        <a:bodyPr/>
        <a:lstStyle/>
        <a:p>
          <a:pPr algn="just"/>
          <a:endParaRPr lang="tr-TR" sz="1000">
            <a:latin typeface="Arial" panose="020B0604020202020204" pitchFamily="34" charset="0"/>
            <a:cs typeface="Arial" panose="020B0604020202020204" pitchFamily="34" charset="0"/>
          </a:endParaRPr>
        </a:p>
      </dgm:t>
    </dgm:pt>
    <dgm:pt modelId="{CB9021CC-48F1-454E-9ECF-6799B1A563E1}" type="parTrans" cxnId="{E3AAECCF-68FD-4DCD-9662-262CC67B37CC}">
      <dgm:prSet/>
      <dgm:spPr/>
      <dgm:t>
        <a:bodyPr/>
        <a:lstStyle/>
        <a:p>
          <a:endParaRPr lang="tr-TR"/>
        </a:p>
      </dgm:t>
    </dgm:pt>
    <dgm:pt modelId="{A2A034E8-9BF5-43F0-8CE3-E435C96C011A}" type="sibTrans" cxnId="{E3AAECCF-68FD-4DCD-9662-262CC67B37CC}">
      <dgm:prSet/>
      <dgm:spPr/>
      <dgm:t>
        <a:bodyPr/>
        <a:lstStyle/>
        <a:p>
          <a:endParaRPr lang="tr-TR"/>
        </a:p>
      </dgm:t>
    </dgm:pt>
    <dgm:pt modelId="{6665EC08-6B7D-45E6-837B-428BFB9D940D}">
      <dgm:prSet phldrT="[Metin]" custT="1"/>
      <dgm:spPr/>
      <dgm:t>
        <a:bodyPr/>
        <a:lstStyle/>
        <a:p>
          <a:pPr algn="just"/>
          <a:endParaRPr lang="tr-TR" sz="1000">
            <a:latin typeface="Arial" panose="020B0604020202020204" pitchFamily="34" charset="0"/>
            <a:cs typeface="Arial" panose="020B0604020202020204" pitchFamily="34" charset="0"/>
          </a:endParaRPr>
        </a:p>
      </dgm:t>
    </dgm:pt>
    <dgm:pt modelId="{18EFB529-E7A8-4B65-A78E-B8113059631A}" type="parTrans" cxnId="{61E56A13-E58C-4379-89A0-636A6C0A5F1B}">
      <dgm:prSet/>
      <dgm:spPr/>
      <dgm:t>
        <a:bodyPr/>
        <a:lstStyle/>
        <a:p>
          <a:endParaRPr lang="tr-TR"/>
        </a:p>
      </dgm:t>
    </dgm:pt>
    <dgm:pt modelId="{17EDB53D-EDB0-48B5-8EF4-C85BF388A623}" type="sibTrans" cxnId="{61E56A13-E58C-4379-89A0-636A6C0A5F1B}">
      <dgm:prSet/>
      <dgm:spPr/>
      <dgm:t>
        <a:bodyPr/>
        <a:lstStyle/>
        <a:p>
          <a:endParaRPr lang="tr-TR"/>
        </a:p>
      </dgm:t>
    </dgm:pt>
    <dgm:pt modelId="{83E87626-C6CA-4A14-AB83-0000AFB31F2E}">
      <dgm:prSet phldrT="[Metin]" custT="1"/>
      <dgm:spPr/>
      <dgm:t>
        <a:bodyPr/>
        <a:lstStyle/>
        <a:p>
          <a:pPr algn="l"/>
          <a:r>
            <a:rPr lang="tr-TR" sz="1000">
              <a:latin typeface="Arial" panose="020B0604020202020204" pitchFamily="34" charset="0"/>
              <a:cs typeface="Arial" panose="020B0604020202020204" pitchFamily="34" charset="0"/>
            </a:rPr>
            <a:t>Mükemmellik anlayışı ile belgelendirme, girişim ve gözetim, eğitim, araştırma ve ticaret geliştirme hizmetleri sunarak değer yaratmak, paydaşlarımızla birlikte sanayinin gelişim ve sürdürülebilirliğine katkıda bulunmak</a:t>
          </a:r>
        </a:p>
      </dgm:t>
    </dgm:pt>
    <dgm:pt modelId="{56AEA769-EEA1-4F29-A055-D8D5127E8B6B}" type="sibTrans" cxnId="{98350E54-9F43-4FFE-AF93-79F1626A0FA6}">
      <dgm:prSet/>
      <dgm:spPr/>
      <dgm:t>
        <a:bodyPr/>
        <a:lstStyle/>
        <a:p>
          <a:endParaRPr lang="tr-TR"/>
        </a:p>
      </dgm:t>
    </dgm:pt>
    <dgm:pt modelId="{ECFDC604-F157-4341-B1D2-BA70556424CF}" type="parTrans" cxnId="{98350E54-9F43-4FFE-AF93-79F1626A0FA6}">
      <dgm:prSet/>
      <dgm:spPr/>
      <dgm:t>
        <a:bodyPr/>
        <a:lstStyle/>
        <a:p>
          <a:endParaRPr lang="tr-TR"/>
        </a:p>
      </dgm:t>
    </dgm:pt>
    <dgm:pt modelId="{968D2AF3-1E01-425D-8D8A-D50B64D5D75F}" type="pres">
      <dgm:prSet presAssocID="{36FF6C00-EBD1-428D-A74E-64B65DF1746B}" presName="Name0" presStyleCnt="0">
        <dgm:presLayoutVars>
          <dgm:dir/>
          <dgm:animLvl val="lvl"/>
          <dgm:resizeHandles val="exact"/>
        </dgm:presLayoutVars>
      </dgm:prSet>
      <dgm:spPr/>
      <dgm:t>
        <a:bodyPr/>
        <a:lstStyle/>
        <a:p>
          <a:endParaRPr lang="tr-TR"/>
        </a:p>
      </dgm:t>
    </dgm:pt>
    <dgm:pt modelId="{19F6AC2E-EAC3-4516-929B-FBC44C29B94F}" type="pres">
      <dgm:prSet presAssocID="{F5ECAC64-5439-4E9E-A49D-5FF8FA8A43C3}" presName="composite" presStyleCnt="0"/>
      <dgm:spPr/>
      <dgm:t>
        <a:bodyPr/>
        <a:lstStyle/>
        <a:p>
          <a:endParaRPr lang="tr-TR"/>
        </a:p>
      </dgm:t>
    </dgm:pt>
    <dgm:pt modelId="{07D1F565-854E-4863-9A1C-03A5BFCD6D82}" type="pres">
      <dgm:prSet presAssocID="{F5ECAC64-5439-4E9E-A49D-5FF8FA8A43C3}" presName="parTx" presStyleLbl="alignNode1" presStyleIdx="0" presStyleCnt="3">
        <dgm:presLayoutVars>
          <dgm:chMax val="0"/>
          <dgm:chPref val="0"/>
          <dgm:bulletEnabled val="1"/>
        </dgm:presLayoutVars>
      </dgm:prSet>
      <dgm:spPr/>
      <dgm:t>
        <a:bodyPr/>
        <a:lstStyle/>
        <a:p>
          <a:endParaRPr lang="tr-TR"/>
        </a:p>
      </dgm:t>
    </dgm:pt>
    <dgm:pt modelId="{F917328A-C6F9-4273-8066-2729220D88AE}" type="pres">
      <dgm:prSet presAssocID="{F5ECAC64-5439-4E9E-A49D-5FF8FA8A43C3}" presName="desTx" presStyleLbl="alignAccFollowNode1" presStyleIdx="0" presStyleCnt="3" custScaleY="100000" custLinFactNeighborX="-102" custLinFactNeighborY="626">
        <dgm:presLayoutVars>
          <dgm:bulletEnabled val="1"/>
        </dgm:presLayoutVars>
      </dgm:prSet>
      <dgm:spPr/>
      <dgm:t>
        <a:bodyPr/>
        <a:lstStyle/>
        <a:p>
          <a:endParaRPr lang="tr-TR"/>
        </a:p>
      </dgm:t>
    </dgm:pt>
    <dgm:pt modelId="{38061F7B-5376-48E4-A1B1-4E348D3B6FEA}" type="pres">
      <dgm:prSet presAssocID="{BA12BC5D-7AAF-4BE2-86C0-42250288B1E6}" presName="space" presStyleCnt="0"/>
      <dgm:spPr/>
      <dgm:t>
        <a:bodyPr/>
        <a:lstStyle/>
        <a:p>
          <a:endParaRPr lang="tr-TR"/>
        </a:p>
      </dgm:t>
    </dgm:pt>
    <dgm:pt modelId="{51CC1423-6735-4F95-90D5-00ED8E7198B1}" type="pres">
      <dgm:prSet presAssocID="{4F73235F-2EF4-44CD-9454-3A93942622C9}" presName="composite" presStyleCnt="0"/>
      <dgm:spPr/>
      <dgm:t>
        <a:bodyPr/>
        <a:lstStyle/>
        <a:p>
          <a:endParaRPr lang="tr-TR"/>
        </a:p>
      </dgm:t>
    </dgm:pt>
    <dgm:pt modelId="{28F6275D-1EF8-4AB7-AD29-71561A01E602}" type="pres">
      <dgm:prSet presAssocID="{4F73235F-2EF4-44CD-9454-3A93942622C9}" presName="parTx" presStyleLbl="alignNode1" presStyleIdx="1" presStyleCnt="3">
        <dgm:presLayoutVars>
          <dgm:chMax val="0"/>
          <dgm:chPref val="0"/>
          <dgm:bulletEnabled val="1"/>
        </dgm:presLayoutVars>
      </dgm:prSet>
      <dgm:spPr/>
      <dgm:t>
        <a:bodyPr/>
        <a:lstStyle/>
        <a:p>
          <a:endParaRPr lang="tr-TR"/>
        </a:p>
      </dgm:t>
    </dgm:pt>
    <dgm:pt modelId="{0851FB6E-166E-483F-9615-62A1D54A3808}" type="pres">
      <dgm:prSet presAssocID="{4F73235F-2EF4-44CD-9454-3A93942622C9}" presName="desTx" presStyleLbl="alignAccFollowNode1" presStyleIdx="1" presStyleCnt="3" custScaleY="100000" custLinFactNeighborY="478">
        <dgm:presLayoutVars>
          <dgm:bulletEnabled val="1"/>
        </dgm:presLayoutVars>
      </dgm:prSet>
      <dgm:spPr/>
      <dgm:t>
        <a:bodyPr/>
        <a:lstStyle/>
        <a:p>
          <a:endParaRPr lang="tr-TR"/>
        </a:p>
      </dgm:t>
    </dgm:pt>
    <dgm:pt modelId="{1E513FCC-E452-4F5A-88EC-CF87D8924913}" type="pres">
      <dgm:prSet presAssocID="{1CD6D683-5886-40FD-9EC2-838D3CA2D28A}" presName="space" presStyleCnt="0"/>
      <dgm:spPr/>
      <dgm:t>
        <a:bodyPr/>
        <a:lstStyle/>
        <a:p>
          <a:endParaRPr lang="tr-TR"/>
        </a:p>
      </dgm:t>
    </dgm:pt>
    <dgm:pt modelId="{7C4B479C-3A69-4955-B4F6-1AF8CE84DDD2}" type="pres">
      <dgm:prSet presAssocID="{8FFF277E-DD79-49D8-801B-F05AED1DBE2A}" presName="composite" presStyleCnt="0"/>
      <dgm:spPr/>
      <dgm:t>
        <a:bodyPr/>
        <a:lstStyle/>
        <a:p>
          <a:endParaRPr lang="tr-TR"/>
        </a:p>
      </dgm:t>
    </dgm:pt>
    <dgm:pt modelId="{9DA3FBE3-E0F3-47C3-BFA7-939D74FAA4D8}" type="pres">
      <dgm:prSet presAssocID="{8FFF277E-DD79-49D8-801B-F05AED1DBE2A}" presName="parTx" presStyleLbl="alignNode1" presStyleIdx="2" presStyleCnt="3">
        <dgm:presLayoutVars>
          <dgm:chMax val="0"/>
          <dgm:chPref val="0"/>
          <dgm:bulletEnabled val="1"/>
        </dgm:presLayoutVars>
      </dgm:prSet>
      <dgm:spPr/>
      <dgm:t>
        <a:bodyPr/>
        <a:lstStyle/>
        <a:p>
          <a:endParaRPr lang="tr-TR"/>
        </a:p>
      </dgm:t>
    </dgm:pt>
    <dgm:pt modelId="{2D0639B9-2DFB-477B-9503-8161BDB43260}" type="pres">
      <dgm:prSet presAssocID="{8FFF277E-DD79-49D8-801B-F05AED1DBE2A}" presName="desTx" presStyleLbl="alignAccFollowNode1" presStyleIdx="2" presStyleCnt="3" custScaleY="100000">
        <dgm:presLayoutVars>
          <dgm:bulletEnabled val="1"/>
        </dgm:presLayoutVars>
      </dgm:prSet>
      <dgm:spPr/>
      <dgm:t>
        <a:bodyPr/>
        <a:lstStyle/>
        <a:p>
          <a:endParaRPr lang="tr-TR"/>
        </a:p>
      </dgm:t>
    </dgm:pt>
  </dgm:ptLst>
  <dgm:cxnLst>
    <dgm:cxn modelId="{5A55CA0B-C2CD-44F6-B6FC-294C7B5749D7}" type="presOf" srcId="{4F73235F-2EF4-44CD-9454-3A93942622C9}" destId="{28F6275D-1EF8-4AB7-AD29-71561A01E602}" srcOrd="0" destOrd="0" presId="urn:microsoft.com/office/officeart/2005/8/layout/hList1"/>
    <dgm:cxn modelId="{36EB8E2E-7E18-4E63-BB9E-5BF75B38CC2E}" type="presOf" srcId="{F5ECAC64-5439-4E9E-A49D-5FF8FA8A43C3}" destId="{07D1F565-854E-4863-9A1C-03A5BFCD6D82}" srcOrd="0" destOrd="0" presId="urn:microsoft.com/office/officeart/2005/8/layout/hList1"/>
    <dgm:cxn modelId="{64E1264C-62C5-4A98-A52E-EB889B448704}" type="presOf" srcId="{83E87626-C6CA-4A14-AB83-0000AFB31F2E}" destId="{F917328A-C6F9-4273-8066-2729220D88AE}" srcOrd="0" destOrd="0" presId="urn:microsoft.com/office/officeart/2005/8/layout/hList1"/>
    <dgm:cxn modelId="{2EA47E6F-A5F7-4DB9-A553-FFC004A0DA4A}" type="presOf" srcId="{36FF6C00-EBD1-428D-A74E-64B65DF1746B}" destId="{968D2AF3-1E01-425D-8D8A-D50B64D5D75F}" srcOrd="0" destOrd="0" presId="urn:microsoft.com/office/officeart/2005/8/layout/hList1"/>
    <dgm:cxn modelId="{E3AAECCF-68FD-4DCD-9662-262CC67B37CC}" srcId="{F5ECAC64-5439-4E9E-A49D-5FF8FA8A43C3}" destId="{9181A06B-9E83-40F6-AF05-2F87506FD1B8}" srcOrd="1" destOrd="0" parTransId="{CB9021CC-48F1-454E-9ECF-6799B1A563E1}" sibTransId="{A2A034E8-9BF5-43F0-8CE3-E435C96C011A}"/>
    <dgm:cxn modelId="{D3887F80-71CD-40BC-B048-6BD3DFCD79E1}" type="presOf" srcId="{5AAD3FE6-EE3D-4326-BB93-56CBCBD06C38}" destId="{0851FB6E-166E-483F-9615-62A1D54A3808}" srcOrd="0" destOrd="0" presId="urn:microsoft.com/office/officeart/2005/8/layout/hList1"/>
    <dgm:cxn modelId="{475B29B7-ECDB-4D7F-B677-83A92117AD74}" srcId="{36FF6C00-EBD1-428D-A74E-64B65DF1746B}" destId="{8FFF277E-DD79-49D8-801B-F05AED1DBE2A}" srcOrd="2" destOrd="0" parTransId="{38302F89-FDF8-4297-9928-ED64BC1D95C6}" sibTransId="{5CBD89F1-B9CF-4E3F-B156-A4A2220DEB42}"/>
    <dgm:cxn modelId="{0730EA65-1FCC-4770-86E4-6D705C18944B}" type="presOf" srcId="{9181A06B-9E83-40F6-AF05-2F87506FD1B8}" destId="{F917328A-C6F9-4273-8066-2729220D88AE}" srcOrd="0" destOrd="1" presId="urn:microsoft.com/office/officeart/2005/8/layout/hList1"/>
    <dgm:cxn modelId="{28CEC88D-F019-4E30-9FB5-409A83051D6D}" type="presOf" srcId="{32AB295F-ACAC-4209-A9FC-0F17C3016C3B}" destId="{2D0639B9-2DFB-477B-9503-8161BDB43260}" srcOrd="0" destOrd="0" presId="urn:microsoft.com/office/officeart/2005/8/layout/hList1"/>
    <dgm:cxn modelId="{61E56A13-E58C-4379-89A0-636A6C0A5F1B}" srcId="{F5ECAC64-5439-4E9E-A49D-5FF8FA8A43C3}" destId="{6665EC08-6B7D-45E6-837B-428BFB9D940D}" srcOrd="2" destOrd="0" parTransId="{18EFB529-E7A8-4B65-A78E-B8113059631A}" sibTransId="{17EDB53D-EDB0-48B5-8EF4-C85BF388A623}"/>
    <dgm:cxn modelId="{E744C1BF-DB37-4809-9772-E02E258AD529}" srcId="{36FF6C00-EBD1-428D-A74E-64B65DF1746B}" destId="{4F73235F-2EF4-44CD-9454-3A93942622C9}" srcOrd="1" destOrd="0" parTransId="{E5068306-D89B-4021-9009-8B65415E907A}" sibTransId="{1CD6D683-5886-40FD-9EC2-838D3CA2D28A}"/>
    <dgm:cxn modelId="{F8D0FD91-D48E-4D0C-AE79-BD9D99232146}" type="presOf" srcId="{8FFF277E-DD79-49D8-801B-F05AED1DBE2A}" destId="{9DA3FBE3-E0F3-47C3-BFA7-939D74FAA4D8}" srcOrd="0" destOrd="0" presId="urn:microsoft.com/office/officeart/2005/8/layout/hList1"/>
    <dgm:cxn modelId="{F44720DB-E8A7-4F30-9EF8-7D6AD1C1941D}" type="presOf" srcId="{6665EC08-6B7D-45E6-837B-428BFB9D940D}" destId="{F917328A-C6F9-4273-8066-2729220D88AE}" srcOrd="0" destOrd="2" presId="urn:microsoft.com/office/officeart/2005/8/layout/hList1"/>
    <dgm:cxn modelId="{6DBDCDD9-8257-46A8-8BF0-9666E310305F}" srcId="{8FFF277E-DD79-49D8-801B-F05AED1DBE2A}" destId="{32AB295F-ACAC-4209-A9FC-0F17C3016C3B}" srcOrd="0" destOrd="0" parTransId="{D0C3E154-521B-4A58-A8EF-24A82C39424A}" sibTransId="{D7462202-3B53-444B-A855-97C0ABD8F929}"/>
    <dgm:cxn modelId="{4ECD9186-D7C5-431B-A4A7-773C317E12C4}" srcId="{4F73235F-2EF4-44CD-9454-3A93942622C9}" destId="{5AAD3FE6-EE3D-4326-BB93-56CBCBD06C38}" srcOrd="0" destOrd="0" parTransId="{BBA2E543-A85D-4FE7-826C-9C621B2F2B9C}" sibTransId="{65B75B31-4E5F-4DF6-B214-F0498F5625A3}"/>
    <dgm:cxn modelId="{72D57D5C-3130-4209-AE7D-1C5115BC5147}" srcId="{36FF6C00-EBD1-428D-A74E-64B65DF1746B}" destId="{F5ECAC64-5439-4E9E-A49D-5FF8FA8A43C3}" srcOrd="0" destOrd="0" parTransId="{59ABED2C-531D-4153-8778-8BA6C349641C}" sibTransId="{BA12BC5D-7AAF-4BE2-86C0-42250288B1E6}"/>
    <dgm:cxn modelId="{98350E54-9F43-4FFE-AF93-79F1626A0FA6}" srcId="{F5ECAC64-5439-4E9E-A49D-5FF8FA8A43C3}" destId="{83E87626-C6CA-4A14-AB83-0000AFB31F2E}" srcOrd="0" destOrd="0" parTransId="{ECFDC604-F157-4341-B1D2-BA70556424CF}" sibTransId="{56AEA769-EEA1-4F29-A055-D8D5127E8B6B}"/>
    <dgm:cxn modelId="{82D99719-4CF4-4029-9454-7DCCD8C0BE6F}" type="presParOf" srcId="{968D2AF3-1E01-425D-8D8A-D50B64D5D75F}" destId="{19F6AC2E-EAC3-4516-929B-FBC44C29B94F}" srcOrd="0" destOrd="0" presId="urn:microsoft.com/office/officeart/2005/8/layout/hList1"/>
    <dgm:cxn modelId="{35AA1D81-CBB8-40EC-881F-970BBC14DE51}" type="presParOf" srcId="{19F6AC2E-EAC3-4516-929B-FBC44C29B94F}" destId="{07D1F565-854E-4863-9A1C-03A5BFCD6D82}" srcOrd="0" destOrd="0" presId="urn:microsoft.com/office/officeart/2005/8/layout/hList1"/>
    <dgm:cxn modelId="{4CA5A54F-926E-4BCE-89DE-A6408A26A3AE}" type="presParOf" srcId="{19F6AC2E-EAC3-4516-929B-FBC44C29B94F}" destId="{F917328A-C6F9-4273-8066-2729220D88AE}" srcOrd="1" destOrd="0" presId="urn:microsoft.com/office/officeart/2005/8/layout/hList1"/>
    <dgm:cxn modelId="{F108FD89-2D79-4051-A936-EEA19849FAF2}" type="presParOf" srcId="{968D2AF3-1E01-425D-8D8A-D50B64D5D75F}" destId="{38061F7B-5376-48E4-A1B1-4E348D3B6FEA}" srcOrd="1" destOrd="0" presId="urn:microsoft.com/office/officeart/2005/8/layout/hList1"/>
    <dgm:cxn modelId="{EE7C978E-558C-401E-A8E4-A421CD4C0A02}" type="presParOf" srcId="{968D2AF3-1E01-425D-8D8A-D50B64D5D75F}" destId="{51CC1423-6735-4F95-90D5-00ED8E7198B1}" srcOrd="2" destOrd="0" presId="urn:microsoft.com/office/officeart/2005/8/layout/hList1"/>
    <dgm:cxn modelId="{C154C003-2543-4923-8DEE-E65FEAE0BD5B}" type="presParOf" srcId="{51CC1423-6735-4F95-90D5-00ED8E7198B1}" destId="{28F6275D-1EF8-4AB7-AD29-71561A01E602}" srcOrd="0" destOrd="0" presId="urn:microsoft.com/office/officeart/2005/8/layout/hList1"/>
    <dgm:cxn modelId="{82F55AA9-DA05-4B5B-B65D-8CD0626FAEDB}" type="presParOf" srcId="{51CC1423-6735-4F95-90D5-00ED8E7198B1}" destId="{0851FB6E-166E-483F-9615-62A1D54A3808}" srcOrd="1" destOrd="0" presId="urn:microsoft.com/office/officeart/2005/8/layout/hList1"/>
    <dgm:cxn modelId="{60ED2690-905A-4128-AD4C-0AB65C16BDF3}" type="presParOf" srcId="{968D2AF3-1E01-425D-8D8A-D50B64D5D75F}" destId="{1E513FCC-E452-4F5A-88EC-CF87D8924913}" srcOrd="3" destOrd="0" presId="urn:microsoft.com/office/officeart/2005/8/layout/hList1"/>
    <dgm:cxn modelId="{ACF89A07-0CC1-463A-908B-5C5CE2A8D7BB}" type="presParOf" srcId="{968D2AF3-1E01-425D-8D8A-D50B64D5D75F}" destId="{7C4B479C-3A69-4955-B4F6-1AF8CE84DDD2}" srcOrd="4" destOrd="0" presId="urn:microsoft.com/office/officeart/2005/8/layout/hList1"/>
    <dgm:cxn modelId="{54FF68F5-4BB9-4205-B90C-C12CB062396C}" type="presParOf" srcId="{7C4B479C-3A69-4955-B4F6-1AF8CE84DDD2}" destId="{9DA3FBE3-E0F3-47C3-BFA7-939D74FAA4D8}" srcOrd="0" destOrd="0" presId="urn:microsoft.com/office/officeart/2005/8/layout/hList1"/>
    <dgm:cxn modelId="{8863D9B3-A1D9-47BE-B93B-FE65F35AFA18}" type="presParOf" srcId="{7C4B479C-3A69-4955-B4F6-1AF8CE84DDD2}" destId="{2D0639B9-2DFB-477B-9503-8161BDB43260}" srcOrd="1" destOrd="0" presId="urn:microsoft.com/office/officeart/2005/8/layout/hList1"/>
  </dgm:cxnLst>
  <dgm:bg>
    <a:effectLst>
      <a:outerShdw blurRad="50800" dist="38100" dir="2700000" algn="tl" rotWithShape="0">
        <a:prstClr val="black">
          <a:alpha val="40000"/>
        </a:prstClr>
      </a:outerShdw>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D1F565-854E-4863-9A1C-03A5BFCD6D82}">
      <dsp:nvSpPr>
        <dsp:cNvPr id="0" name=""/>
        <dsp:cNvSpPr/>
      </dsp:nvSpPr>
      <dsp:spPr>
        <a:xfrm>
          <a:off x="3497" y="-35783"/>
          <a:ext cx="1264101" cy="22321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tr-TR" sz="1000" b="1" kern="1200">
              <a:latin typeface="Arial" panose="020B0604020202020204" pitchFamily="34" charset="0"/>
              <a:cs typeface="Arial" panose="020B0604020202020204" pitchFamily="34" charset="0"/>
            </a:rPr>
            <a:t>MİSYON</a:t>
          </a:r>
          <a:endParaRPr lang="tr-TR" sz="1000" kern="1200">
            <a:latin typeface="Arial" panose="020B0604020202020204" pitchFamily="34" charset="0"/>
            <a:cs typeface="Arial" panose="020B0604020202020204" pitchFamily="34" charset="0"/>
          </a:endParaRPr>
        </a:p>
      </dsp:txBody>
      <dsp:txXfrm>
        <a:off x="3497" y="-35783"/>
        <a:ext cx="1264101" cy="223216"/>
      </dsp:txXfrm>
    </dsp:sp>
    <dsp:sp modelId="{F917328A-C6F9-4273-8066-2729220D88AE}">
      <dsp:nvSpPr>
        <dsp:cNvPr id="0" name=""/>
        <dsp:cNvSpPr/>
      </dsp:nvSpPr>
      <dsp:spPr>
        <a:xfrm>
          <a:off x="2207" y="187433"/>
          <a:ext cx="1264101" cy="2305799"/>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latin typeface="Arial" panose="020B0604020202020204" pitchFamily="34" charset="0"/>
              <a:cs typeface="Arial" panose="020B0604020202020204" pitchFamily="34" charset="0"/>
            </a:rPr>
            <a:t>Mükemmellik anlayışı ile belgelendirme, girişim ve gözetim, eğitim, araştırma ve ticaret geliştirme hizmetleri sunarak değer yaratmak, paydaşlarımızla birlikte sanayinin gelişim ve sürdürülebilirliğine katkıda bulunmak</a:t>
          </a:r>
        </a:p>
        <a:p>
          <a:pPr marL="57150" lvl="1" indent="-57150" algn="just" defTabSz="444500">
            <a:lnSpc>
              <a:spcPct val="90000"/>
            </a:lnSpc>
            <a:spcBef>
              <a:spcPct val="0"/>
            </a:spcBef>
            <a:spcAft>
              <a:spcPct val="15000"/>
            </a:spcAft>
            <a:buChar char="••"/>
          </a:pPr>
          <a:endParaRPr lang="tr-TR"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ct val="15000"/>
            </a:spcAft>
            <a:buChar char="••"/>
          </a:pPr>
          <a:endParaRPr lang="tr-TR" sz="1000" kern="1200">
            <a:latin typeface="Arial" panose="020B0604020202020204" pitchFamily="34" charset="0"/>
            <a:cs typeface="Arial" panose="020B0604020202020204" pitchFamily="34" charset="0"/>
          </a:endParaRPr>
        </a:p>
      </dsp:txBody>
      <dsp:txXfrm>
        <a:off x="2207" y="187433"/>
        <a:ext cx="1264101" cy="2305799"/>
      </dsp:txXfrm>
    </dsp:sp>
    <dsp:sp modelId="{28F6275D-1EF8-4AB7-AD29-71561A01E602}">
      <dsp:nvSpPr>
        <dsp:cNvPr id="0" name=""/>
        <dsp:cNvSpPr/>
      </dsp:nvSpPr>
      <dsp:spPr>
        <a:xfrm>
          <a:off x="1444399" y="-35783"/>
          <a:ext cx="1264101" cy="22321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tr-TR" sz="1000" b="1" kern="1200">
              <a:latin typeface="Arial" pitchFamily="34" charset="0"/>
              <a:cs typeface="Arial" pitchFamily="34" charset="0"/>
            </a:rPr>
            <a:t>VİZYON</a:t>
          </a:r>
          <a:endParaRPr lang="tr-TR" sz="1000" kern="1200">
            <a:latin typeface="Arial" panose="020B0604020202020204" pitchFamily="34" charset="0"/>
            <a:cs typeface="Arial" panose="020B0604020202020204" pitchFamily="34" charset="0"/>
          </a:endParaRPr>
        </a:p>
      </dsp:txBody>
      <dsp:txXfrm>
        <a:off x="1444399" y="-35783"/>
        <a:ext cx="1264101" cy="223216"/>
      </dsp:txXfrm>
    </dsp:sp>
    <dsp:sp modelId="{0851FB6E-166E-483F-9615-62A1D54A3808}">
      <dsp:nvSpPr>
        <dsp:cNvPr id="0" name=""/>
        <dsp:cNvSpPr/>
      </dsp:nvSpPr>
      <dsp:spPr>
        <a:xfrm>
          <a:off x="1444399" y="187433"/>
          <a:ext cx="1264101" cy="2305799"/>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latin typeface="Arial" panose="020B0604020202020204" pitchFamily="34" charset="0"/>
              <a:cs typeface="Arial" panose="020B0604020202020204" pitchFamily="34" charset="0"/>
            </a:rPr>
            <a:t>Sanayimizin küreselleşmesinde ilk çözüm ortağı ve Türkiye’nin öncü sanayi odası olmak.</a:t>
          </a:r>
        </a:p>
      </dsp:txBody>
      <dsp:txXfrm>
        <a:off x="1444399" y="187433"/>
        <a:ext cx="1264101" cy="2305799"/>
      </dsp:txXfrm>
    </dsp:sp>
    <dsp:sp modelId="{9DA3FBE3-E0F3-47C3-BFA7-939D74FAA4D8}">
      <dsp:nvSpPr>
        <dsp:cNvPr id="0" name=""/>
        <dsp:cNvSpPr/>
      </dsp:nvSpPr>
      <dsp:spPr>
        <a:xfrm>
          <a:off x="2885301" y="-35783"/>
          <a:ext cx="1264101" cy="22321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tr-TR" sz="1000" b="1" kern="1200">
              <a:latin typeface="Arial" pitchFamily="34" charset="0"/>
              <a:cs typeface="Arial" pitchFamily="34" charset="0"/>
            </a:rPr>
            <a:t>STRATEJİK AMAÇ</a:t>
          </a:r>
          <a:endParaRPr lang="tr-TR" sz="1000" kern="1200">
            <a:latin typeface="Arial" panose="020B0604020202020204" pitchFamily="34" charset="0"/>
            <a:cs typeface="Arial" panose="020B0604020202020204" pitchFamily="34" charset="0"/>
          </a:endParaRPr>
        </a:p>
      </dsp:txBody>
      <dsp:txXfrm>
        <a:off x="2885301" y="-35783"/>
        <a:ext cx="1264101" cy="223216"/>
      </dsp:txXfrm>
    </dsp:sp>
    <dsp:sp modelId="{2D0639B9-2DFB-477B-9503-8161BDB43260}">
      <dsp:nvSpPr>
        <dsp:cNvPr id="0" name=""/>
        <dsp:cNvSpPr/>
      </dsp:nvSpPr>
      <dsp:spPr>
        <a:xfrm>
          <a:off x="2885301" y="187433"/>
          <a:ext cx="1264101" cy="2305799"/>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latin typeface="Arial" panose="020B0604020202020204" pitchFamily="34" charset="0"/>
              <a:cs typeface="Arial" panose="020B0604020202020204" pitchFamily="34" charset="0"/>
            </a:rPr>
            <a:t>Paydaşlarımızın bağlılığını arttıran, değer yaratan ve referans alınacak hizmetler sunmak.</a:t>
          </a:r>
        </a:p>
      </dsp:txBody>
      <dsp:txXfrm>
        <a:off x="2885301" y="187433"/>
        <a:ext cx="1264101" cy="23057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416343E10F4EEFA9F2479E61CF5C6D"/>
        <w:category>
          <w:name w:val="Genel"/>
          <w:gallery w:val="placeholder"/>
        </w:category>
        <w:types>
          <w:type w:val="bbPlcHdr"/>
        </w:types>
        <w:behaviors>
          <w:behavior w:val="content"/>
        </w:behaviors>
        <w:guid w:val="{0EAFF0BC-F0ED-473E-AB1C-9F8B5CCCF68C}"/>
      </w:docPartPr>
      <w:docPartBody>
        <w:p w:rsidR="00C14594" w:rsidRDefault="002B10E0" w:rsidP="002B10E0">
          <w:pPr>
            <w:pStyle w:val="44416343E10F4EEFA9F2479E61CF5C6D"/>
          </w:pPr>
          <w:r>
            <w:rPr>
              <w:b/>
              <w:bCs/>
              <w:color w:val="1F497D" w:themeColor="text2"/>
              <w:sz w:val="28"/>
              <w:szCs w:val="28"/>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E0"/>
    <w:rsid w:val="002B10E0"/>
    <w:rsid w:val="00C14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712B9EC64704DE7B1F44901C5DF699C">
    <w:name w:val="5712B9EC64704DE7B1F44901C5DF699C"/>
    <w:rsid w:val="002B10E0"/>
  </w:style>
  <w:style w:type="paragraph" w:customStyle="1" w:styleId="6B3344873B594FA8B13F191E4BEF3E24">
    <w:name w:val="6B3344873B594FA8B13F191E4BEF3E24"/>
    <w:rsid w:val="002B10E0"/>
  </w:style>
  <w:style w:type="paragraph" w:customStyle="1" w:styleId="DE144A3666284624B713E3526FD45C5C">
    <w:name w:val="DE144A3666284624B713E3526FD45C5C"/>
    <w:rsid w:val="002B10E0"/>
  </w:style>
  <w:style w:type="paragraph" w:customStyle="1" w:styleId="7E7FB86A5C6443B5AFEEEE735D12329A">
    <w:name w:val="7E7FB86A5C6443B5AFEEEE735D12329A"/>
    <w:rsid w:val="002B10E0"/>
  </w:style>
  <w:style w:type="paragraph" w:customStyle="1" w:styleId="1E1EE9F8389343DD80B13132F6C6DDDF">
    <w:name w:val="1E1EE9F8389343DD80B13132F6C6DDDF"/>
    <w:rsid w:val="002B10E0"/>
  </w:style>
  <w:style w:type="paragraph" w:customStyle="1" w:styleId="2C774C9F6AD8428C828A26C04637D7B2">
    <w:name w:val="2C774C9F6AD8428C828A26C04637D7B2"/>
    <w:rsid w:val="002B10E0"/>
  </w:style>
  <w:style w:type="paragraph" w:customStyle="1" w:styleId="C7E282E7DC8C461DAB279277FD3283C0">
    <w:name w:val="C7E282E7DC8C461DAB279277FD3283C0"/>
    <w:rsid w:val="002B10E0"/>
  </w:style>
  <w:style w:type="paragraph" w:customStyle="1" w:styleId="DF62828CE39348739A9EC406E2822910">
    <w:name w:val="DF62828CE39348739A9EC406E2822910"/>
    <w:rsid w:val="002B10E0"/>
  </w:style>
  <w:style w:type="paragraph" w:customStyle="1" w:styleId="8E4C950894E54EF3BFF79727C7F334C1">
    <w:name w:val="8E4C950894E54EF3BFF79727C7F334C1"/>
    <w:rsid w:val="002B10E0"/>
  </w:style>
  <w:style w:type="paragraph" w:customStyle="1" w:styleId="475ECDC7A17640BEA937EDCAB3594161">
    <w:name w:val="475ECDC7A17640BEA937EDCAB3594161"/>
    <w:rsid w:val="002B10E0"/>
  </w:style>
  <w:style w:type="paragraph" w:customStyle="1" w:styleId="17E9B640E3AA4FD5A8A0F368DCA95796">
    <w:name w:val="17E9B640E3AA4FD5A8A0F368DCA95796"/>
    <w:rsid w:val="002B10E0"/>
  </w:style>
  <w:style w:type="paragraph" w:customStyle="1" w:styleId="DEEFA012054B4D43B8992B3F7DF65B88">
    <w:name w:val="DEEFA012054B4D43B8992B3F7DF65B88"/>
    <w:rsid w:val="002B10E0"/>
  </w:style>
  <w:style w:type="paragraph" w:customStyle="1" w:styleId="6EA04D9A59154535B3A496A50A112475">
    <w:name w:val="6EA04D9A59154535B3A496A50A112475"/>
    <w:rsid w:val="002B10E0"/>
  </w:style>
  <w:style w:type="paragraph" w:customStyle="1" w:styleId="7AB24ABF6CF54D41AC31A38C34AD66F1">
    <w:name w:val="7AB24ABF6CF54D41AC31A38C34AD66F1"/>
    <w:rsid w:val="002B10E0"/>
  </w:style>
  <w:style w:type="paragraph" w:customStyle="1" w:styleId="E20387025C50498FBDC6C1B34FDCE210">
    <w:name w:val="E20387025C50498FBDC6C1B34FDCE210"/>
    <w:rsid w:val="002B10E0"/>
  </w:style>
  <w:style w:type="paragraph" w:customStyle="1" w:styleId="5DCD95D66AC24CA5B34C9B60A63CE6B3">
    <w:name w:val="5DCD95D66AC24CA5B34C9B60A63CE6B3"/>
    <w:rsid w:val="002B10E0"/>
  </w:style>
  <w:style w:type="paragraph" w:customStyle="1" w:styleId="DBC5CA179BD547D28F4956FBDDFCF776">
    <w:name w:val="DBC5CA179BD547D28F4956FBDDFCF776"/>
    <w:rsid w:val="002B10E0"/>
  </w:style>
  <w:style w:type="paragraph" w:customStyle="1" w:styleId="44416343E10F4EEFA9F2479E61CF5C6D">
    <w:name w:val="44416343E10F4EEFA9F2479E61CF5C6D"/>
    <w:rsid w:val="002B10E0"/>
  </w:style>
  <w:style w:type="paragraph" w:customStyle="1" w:styleId="6E969FFA5EFC45D1845BBEA20FD1DC09">
    <w:name w:val="6E969FFA5EFC45D1845BBEA20FD1DC09"/>
    <w:rsid w:val="002B10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712B9EC64704DE7B1F44901C5DF699C">
    <w:name w:val="5712B9EC64704DE7B1F44901C5DF699C"/>
    <w:rsid w:val="002B10E0"/>
  </w:style>
  <w:style w:type="paragraph" w:customStyle="1" w:styleId="6B3344873B594FA8B13F191E4BEF3E24">
    <w:name w:val="6B3344873B594FA8B13F191E4BEF3E24"/>
    <w:rsid w:val="002B10E0"/>
  </w:style>
  <w:style w:type="paragraph" w:customStyle="1" w:styleId="DE144A3666284624B713E3526FD45C5C">
    <w:name w:val="DE144A3666284624B713E3526FD45C5C"/>
    <w:rsid w:val="002B10E0"/>
  </w:style>
  <w:style w:type="paragraph" w:customStyle="1" w:styleId="7E7FB86A5C6443B5AFEEEE735D12329A">
    <w:name w:val="7E7FB86A5C6443B5AFEEEE735D12329A"/>
    <w:rsid w:val="002B10E0"/>
  </w:style>
  <w:style w:type="paragraph" w:customStyle="1" w:styleId="1E1EE9F8389343DD80B13132F6C6DDDF">
    <w:name w:val="1E1EE9F8389343DD80B13132F6C6DDDF"/>
    <w:rsid w:val="002B10E0"/>
  </w:style>
  <w:style w:type="paragraph" w:customStyle="1" w:styleId="2C774C9F6AD8428C828A26C04637D7B2">
    <w:name w:val="2C774C9F6AD8428C828A26C04637D7B2"/>
    <w:rsid w:val="002B10E0"/>
  </w:style>
  <w:style w:type="paragraph" w:customStyle="1" w:styleId="C7E282E7DC8C461DAB279277FD3283C0">
    <w:name w:val="C7E282E7DC8C461DAB279277FD3283C0"/>
    <w:rsid w:val="002B10E0"/>
  </w:style>
  <w:style w:type="paragraph" w:customStyle="1" w:styleId="DF62828CE39348739A9EC406E2822910">
    <w:name w:val="DF62828CE39348739A9EC406E2822910"/>
    <w:rsid w:val="002B10E0"/>
  </w:style>
  <w:style w:type="paragraph" w:customStyle="1" w:styleId="8E4C950894E54EF3BFF79727C7F334C1">
    <w:name w:val="8E4C950894E54EF3BFF79727C7F334C1"/>
    <w:rsid w:val="002B10E0"/>
  </w:style>
  <w:style w:type="paragraph" w:customStyle="1" w:styleId="475ECDC7A17640BEA937EDCAB3594161">
    <w:name w:val="475ECDC7A17640BEA937EDCAB3594161"/>
    <w:rsid w:val="002B10E0"/>
  </w:style>
  <w:style w:type="paragraph" w:customStyle="1" w:styleId="17E9B640E3AA4FD5A8A0F368DCA95796">
    <w:name w:val="17E9B640E3AA4FD5A8A0F368DCA95796"/>
    <w:rsid w:val="002B10E0"/>
  </w:style>
  <w:style w:type="paragraph" w:customStyle="1" w:styleId="DEEFA012054B4D43B8992B3F7DF65B88">
    <w:name w:val="DEEFA012054B4D43B8992B3F7DF65B88"/>
    <w:rsid w:val="002B10E0"/>
  </w:style>
  <w:style w:type="paragraph" w:customStyle="1" w:styleId="6EA04D9A59154535B3A496A50A112475">
    <w:name w:val="6EA04D9A59154535B3A496A50A112475"/>
    <w:rsid w:val="002B10E0"/>
  </w:style>
  <w:style w:type="paragraph" w:customStyle="1" w:styleId="7AB24ABF6CF54D41AC31A38C34AD66F1">
    <w:name w:val="7AB24ABF6CF54D41AC31A38C34AD66F1"/>
    <w:rsid w:val="002B10E0"/>
  </w:style>
  <w:style w:type="paragraph" w:customStyle="1" w:styleId="E20387025C50498FBDC6C1B34FDCE210">
    <w:name w:val="E20387025C50498FBDC6C1B34FDCE210"/>
    <w:rsid w:val="002B10E0"/>
  </w:style>
  <w:style w:type="paragraph" w:customStyle="1" w:styleId="5DCD95D66AC24CA5B34C9B60A63CE6B3">
    <w:name w:val="5DCD95D66AC24CA5B34C9B60A63CE6B3"/>
    <w:rsid w:val="002B10E0"/>
  </w:style>
  <w:style w:type="paragraph" w:customStyle="1" w:styleId="DBC5CA179BD547D28F4956FBDDFCF776">
    <w:name w:val="DBC5CA179BD547D28F4956FBDDFCF776"/>
    <w:rsid w:val="002B10E0"/>
  </w:style>
  <w:style w:type="paragraph" w:customStyle="1" w:styleId="44416343E10F4EEFA9F2479E61CF5C6D">
    <w:name w:val="44416343E10F4EEFA9F2479E61CF5C6D"/>
    <w:rsid w:val="002B10E0"/>
  </w:style>
  <w:style w:type="paragraph" w:customStyle="1" w:styleId="6E969FFA5EFC45D1845BBEA20FD1DC09">
    <w:name w:val="6E969FFA5EFC45D1845BBEA20FD1DC09"/>
    <w:rsid w:val="002B1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FaaliyetProgramı</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7810BE-BB7F-4A5A-B02F-7F1DC539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4359</Words>
  <Characters>24848</Characters>
  <Application>Microsoft Office Word</Application>
  <DocSecurity>4</DocSecurity>
  <Lines>207</Lines>
  <Paragraphs>58</Paragraphs>
  <ScaleCrop>false</ScaleCrop>
  <HeadingPairs>
    <vt:vector size="2" baseType="variant">
      <vt:variant>
        <vt:lpstr>Konu Başlığı</vt:lpstr>
      </vt:variant>
      <vt:variant>
        <vt:i4>1</vt:i4>
      </vt:variant>
    </vt:vector>
  </HeadingPairs>
  <TitlesOfParts>
    <vt:vector size="1" baseType="lpstr">
      <vt:lpstr>EGE BÖLGESİ SANATİ ODASI</vt:lpstr>
    </vt:vector>
  </TitlesOfParts>
  <Company>EBSO</Company>
  <LinksUpToDate>false</LinksUpToDate>
  <CharactersWithSpaces>29149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BÖLGESİ SANATİ ODASI</dc:title>
  <dc:subject>2017 Yılı Faaliyet Programı</dc:subject>
  <dc:creator>evrim aksarayli</dc:creator>
  <cp:lastModifiedBy>aydan esentepe</cp:lastModifiedBy>
  <cp:revision>2</cp:revision>
  <cp:lastPrinted>2016-11-30T14:00:00Z</cp:lastPrinted>
  <dcterms:created xsi:type="dcterms:W3CDTF">2016-12-21T06:36:00Z</dcterms:created>
  <dcterms:modified xsi:type="dcterms:W3CDTF">2016-12-21T06:36:00Z</dcterms:modified>
</cp:coreProperties>
</file>